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0D4" w:rsidRPr="00940F5B" w:rsidRDefault="006770D4" w:rsidP="006770D4">
      <w:pPr>
        <w:jc w:val="center"/>
        <w:rPr>
          <w:b/>
          <w:sz w:val="56"/>
          <w:szCs w:val="56"/>
        </w:rPr>
      </w:pPr>
      <w:r w:rsidRPr="00940F5B">
        <w:rPr>
          <w:b/>
          <w:sz w:val="56"/>
          <w:szCs w:val="56"/>
        </w:rPr>
        <w:t>Iserlohn     –    2035   –  klimaneutral</w:t>
      </w:r>
    </w:p>
    <w:p w:rsidR="006770D4" w:rsidRDefault="006770D4" w:rsidP="006770D4">
      <w:pPr>
        <w:jc w:val="center"/>
        <w:rPr>
          <w:b/>
          <w:sz w:val="52"/>
          <w:szCs w:val="52"/>
        </w:rPr>
      </w:pPr>
      <w:r>
        <w:rPr>
          <w:noProof/>
        </w:rPr>
        <w:drawing>
          <wp:inline distT="0" distB="0" distL="0" distR="0" wp14:anchorId="0C94B1D1" wp14:editId="3F7663B6">
            <wp:extent cx="2017986" cy="2017986"/>
            <wp:effectExtent l="0" t="0" r="0" b="0"/>
            <wp:docPr id="1" name="Grafik 1" descr="Erde, Welt, Planeten, Globus, Blauer Planet,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e, Welt, Planeten, Globus, Blauer Planet, Kar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614" cy="2034614"/>
                    </a:xfrm>
                    <a:prstGeom prst="rect">
                      <a:avLst/>
                    </a:prstGeom>
                    <a:noFill/>
                    <a:ln>
                      <a:noFill/>
                    </a:ln>
                  </pic:spPr>
                </pic:pic>
              </a:graphicData>
            </a:graphic>
          </wp:inline>
        </w:drawing>
      </w:r>
    </w:p>
    <w:p w:rsidR="00191ECE" w:rsidRPr="006770D4" w:rsidRDefault="006770D4">
      <w:pPr>
        <w:rPr>
          <w:b/>
          <w:sz w:val="28"/>
          <w:szCs w:val="28"/>
        </w:rPr>
      </w:pPr>
      <w:r w:rsidRPr="006770D4">
        <w:rPr>
          <w:b/>
          <w:sz w:val="28"/>
          <w:szCs w:val="28"/>
        </w:rPr>
        <w:t>Ideensammlung vom 15.9.2021</w:t>
      </w:r>
    </w:p>
    <w:tbl>
      <w:tblPr>
        <w:tblStyle w:val="Tabellenraster"/>
        <w:tblW w:w="0" w:type="auto"/>
        <w:tblLook w:val="04A0" w:firstRow="1" w:lastRow="0" w:firstColumn="1" w:lastColumn="0" w:noHBand="0" w:noVBand="1"/>
      </w:tblPr>
      <w:tblGrid>
        <w:gridCol w:w="6516"/>
        <w:gridCol w:w="2546"/>
      </w:tblGrid>
      <w:tr w:rsidR="006770D4" w:rsidRPr="006770D4" w:rsidTr="00D328C9">
        <w:tc>
          <w:tcPr>
            <w:tcW w:w="6516" w:type="dxa"/>
          </w:tcPr>
          <w:p w:rsidR="006770D4" w:rsidRPr="006770D4" w:rsidRDefault="006770D4">
            <w:pPr>
              <w:rPr>
                <w:b/>
                <w:sz w:val="24"/>
                <w:szCs w:val="24"/>
              </w:rPr>
            </w:pPr>
            <w:r w:rsidRPr="006770D4">
              <w:rPr>
                <w:b/>
                <w:sz w:val="24"/>
                <w:szCs w:val="24"/>
              </w:rPr>
              <w:t>Idee</w:t>
            </w:r>
          </w:p>
        </w:tc>
        <w:tc>
          <w:tcPr>
            <w:tcW w:w="2546" w:type="dxa"/>
          </w:tcPr>
          <w:p w:rsidR="006770D4" w:rsidRPr="006770D4" w:rsidRDefault="006770D4">
            <w:pPr>
              <w:rPr>
                <w:b/>
                <w:sz w:val="24"/>
                <w:szCs w:val="24"/>
              </w:rPr>
            </w:pPr>
            <w:r w:rsidRPr="006770D4">
              <w:rPr>
                <w:b/>
                <w:sz w:val="24"/>
                <w:szCs w:val="24"/>
              </w:rPr>
              <w:t>Name/ Gruppe</w:t>
            </w:r>
          </w:p>
        </w:tc>
      </w:tr>
      <w:tr w:rsidR="006770D4" w:rsidTr="00D328C9">
        <w:tc>
          <w:tcPr>
            <w:tcW w:w="6516" w:type="dxa"/>
          </w:tcPr>
          <w:p w:rsidR="006770D4" w:rsidRPr="006770D4" w:rsidRDefault="006770D4">
            <w:pPr>
              <w:rPr>
                <w:sz w:val="24"/>
                <w:szCs w:val="24"/>
              </w:rPr>
            </w:pPr>
            <w:r w:rsidRPr="006770D4">
              <w:rPr>
                <w:sz w:val="24"/>
                <w:szCs w:val="24"/>
              </w:rPr>
              <w:t>10 große Windkraftanlagen</w:t>
            </w:r>
            <w:r>
              <w:rPr>
                <w:sz w:val="24"/>
                <w:szCs w:val="24"/>
              </w:rPr>
              <w:t xml:space="preserve"> in Bürger*</w:t>
            </w:r>
            <w:proofErr w:type="spellStart"/>
            <w:r>
              <w:rPr>
                <w:sz w:val="24"/>
                <w:szCs w:val="24"/>
              </w:rPr>
              <w:t>innenhand</w:t>
            </w:r>
            <w:proofErr w:type="spellEnd"/>
            <w:r>
              <w:rPr>
                <w:sz w:val="24"/>
                <w:szCs w:val="24"/>
              </w:rPr>
              <w:t xml:space="preserve"> auf geschädigten Waldflächen</w:t>
            </w:r>
          </w:p>
        </w:tc>
        <w:tc>
          <w:tcPr>
            <w:tcW w:w="2546" w:type="dxa"/>
          </w:tcPr>
          <w:p w:rsidR="006770D4" w:rsidRPr="006770D4" w:rsidRDefault="006770D4">
            <w:pPr>
              <w:rPr>
                <w:sz w:val="24"/>
                <w:szCs w:val="24"/>
              </w:rPr>
            </w:pPr>
            <w:r w:rsidRPr="006770D4">
              <w:rPr>
                <w:sz w:val="24"/>
                <w:szCs w:val="24"/>
              </w:rPr>
              <w:t>Leo Schwering</w:t>
            </w:r>
          </w:p>
        </w:tc>
      </w:tr>
      <w:tr w:rsidR="006770D4" w:rsidTr="00D328C9">
        <w:tc>
          <w:tcPr>
            <w:tcW w:w="6516" w:type="dxa"/>
          </w:tcPr>
          <w:p w:rsidR="006770D4" w:rsidRPr="006770D4" w:rsidRDefault="006770D4">
            <w:pPr>
              <w:rPr>
                <w:sz w:val="24"/>
                <w:szCs w:val="24"/>
              </w:rPr>
            </w:pPr>
            <w:r>
              <w:rPr>
                <w:sz w:val="24"/>
                <w:szCs w:val="24"/>
              </w:rPr>
              <w:t>Gemeinwohlökonomie Wirtschaft neu denken</w:t>
            </w:r>
          </w:p>
        </w:tc>
        <w:tc>
          <w:tcPr>
            <w:tcW w:w="2546" w:type="dxa"/>
          </w:tcPr>
          <w:p w:rsidR="006770D4" w:rsidRPr="006770D4" w:rsidRDefault="006770D4">
            <w:pPr>
              <w:rPr>
                <w:sz w:val="24"/>
                <w:szCs w:val="24"/>
              </w:rPr>
            </w:pPr>
            <w:r>
              <w:rPr>
                <w:sz w:val="24"/>
                <w:szCs w:val="24"/>
              </w:rPr>
              <w:t>LS</w:t>
            </w:r>
          </w:p>
        </w:tc>
      </w:tr>
      <w:tr w:rsidR="006770D4" w:rsidTr="00D328C9">
        <w:tc>
          <w:tcPr>
            <w:tcW w:w="6516" w:type="dxa"/>
          </w:tcPr>
          <w:p w:rsidR="006770D4" w:rsidRDefault="006770D4">
            <w:pPr>
              <w:rPr>
                <w:sz w:val="24"/>
                <w:szCs w:val="24"/>
              </w:rPr>
            </w:pPr>
            <w:r>
              <w:rPr>
                <w:sz w:val="24"/>
                <w:szCs w:val="24"/>
              </w:rPr>
              <w:t>Boden schützen &gt; keine neuen Verbauungen, vorhandene Brachen nutzen; Biotopverbünde fördern</w:t>
            </w:r>
          </w:p>
        </w:tc>
        <w:tc>
          <w:tcPr>
            <w:tcW w:w="2546" w:type="dxa"/>
          </w:tcPr>
          <w:p w:rsidR="006770D4" w:rsidRDefault="006770D4">
            <w:pPr>
              <w:rPr>
                <w:sz w:val="24"/>
                <w:szCs w:val="24"/>
              </w:rPr>
            </w:pPr>
            <w:r>
              <w:rPr>
                <w:sz w:val="24"/>
                <w:szCs w:val="24"/>
              </w:rPr>
              <w:t>RW</w:t>
            </w:r>
          </w:p>
        </w:tc>
      </w:tr>
      <w:tr w:rsidR="00E7092E" w:rsidTr="00D328C9">
        <w:tc>
          <w:tcPr>
            <w:tcW w:w="6516" w:type="dxa"/>
          </w:tcPr>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Unverantwortliches Handeln gegenüber natürlichen Ressourcen mit Strafen belegen (gibt es da nicht schon Gesetze für? Einfach mal anwenden!)</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 xml:space="preserve">Dacheindeckung &gt;Farbe in hell wechseln (Abstrahlenergie) (1. Block alles in der Verantwortlichkeit der </w:t>
            </w:r>
            <w:proofErr w:type="gramStart"/>
            <w:r w:rsidRPr="00E7092E">
              <w:rPr>
                <w:rFonts w:ascii="Cambria" w:eastAsia="Times New Roman" w:hAnsi="Cambria" w:cs="Arial"/>
                <w:color w:val="222222"/>
                <w:sz w:val="24"/>
                <w:szCs w:val="24"/>
                <w:lang w:eastAsia="de-DE"/>
              </w:rPr>
              <w:t>Stadt )</w:t>
            </w:r>
            <w:proofErr w:type="gramEnd"/>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Dachisolierung fördern &gt; aber mit Naturverträglichen Materialien</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Photovoltaik fördern bzw. verbindlich festlegen</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Entwicklung über Dachbegrünung zur Schwammstadt fördern</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Infrastruktur des Kanalsystems erneuern &gt; Trennung der Schmutzeinläufe (Stadt)</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Natürliche Wasserläufe vom Beton befreien (Stadt, wird stark durch den Kreis + Land gesponsert)</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Trinkbrunnen Wasserspender im öffentlichen Raum anlegen &gt; (Stadt)</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Straßen + Verkehrsumbau fördern &gt; Parkflächen an öffentlichen Straßen als sichere Fahrradwege entwickeln (Stadt)</w:t>
            </w:r>
            <w:bookmarkStart w:id="0" w:name="_GoBack"/>
            <w:bookmarkEnd w:id="0"/>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Auf landwirtschaftlichen Flächen Retentionsräume fördern (gegen Abschwemmen fruchtbarer Böden + Überschwemmen von Straßen und Stadtteilen) (Stadt + Kreis)</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 xml:space="preserve">Landwirtschaftliche Produkte aus dem Umland fördern &gt; siehe </w:t>
            </w:r>
            <w:proofErr w:type="gramStart"/>
            <w:r w:rsidRPr="00E7092E">
              <w:rPr>
                <w:rFonts w:ascii="Cambria" w:eastAsia="Times New Roman" w:hAnsi="Cambria" w:cs="Arial"/>
                <w:color w:val="222222"/>
                <w:sz w:val="24"/>
                <w:szCs w:val="24"/>
                <w:lang w:eastAsia="de-DE"/>
              </w:rPr>
              <w:t>Marktschwärmer  (</w:t>
            </w:r>
            <w:proofErr w:type="gramEnd"/>
            <w:r w:rsidRPr="00E7092E">
              <w:rPr>
                <w:rFonts w:ascii="Cambria" w:eastAsia="Times New Roman" w:hAnsi="Cambria" w:cs="Arial"/>
                <w:color w:val="222222"/>
                <w:sz w:val="24"/>
                <w:szCs w:val="24"/>
                <w:lang w:eastAsia="de-DE"/>
              </w:rPr>
              <w:t>Stadt)</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lastRenderedPageBreak/>
              <w:t>Hochverarbeitete Lebensmittel mit CO 2 Abgaben belegen &gt; (Bund)</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Biotopverbünde anlegen &gt; (Kreis + Stadt)</w:t>
            </w:r>
          </w:p>
          <w:p w:rsidR="00E7092E" w:rsidRPr="00E7092E" w:rsidRDefault="00E7092E" w:rsidP="00E7092E">
            <w:pPr>
              <w:pStyle w:val="Listenabsatz"/>
              <w:numPr>
                <w:ilvl w:val="0"/>
                <w:numId w:val="16"/>
              </w:numPr>
              <w:shd w:val="clear" w:color="auto" w:fill="FFFFFF"/>
              <w:rPr>
                <w:rFonts w:ascii="Arial" w:eastAsia="Times New Roman" w:hAnsi="Arial" w:cs="Arial"/>
                <w:color w:val="222222"/>
                <w:sz w:val="24"/>
                <w:szCs w:val="24"/>
                <w:lang w:eastAsia="de-DE"/>
              </w:rPr>
            </w:pPr>
            <w:r w:rsidRPr="00E7092E">
              <w:rPr>
                <w:rFonts w:ascii="Cambria" w:eastAsia="Times New Roman" w:hAnsi="Cambria" w:cs="Arial"/>
                <w:color w:val="222222"/>
                <w:sz w:val="24"/>
                <w:szCs w:val="24"/>
                <w:lang w:eastAsia="de-DE"/>
              </w:rPr>
              <w:t>Totholz – Brachflächen natürlicher Sukzession überlassen, Waldbesitzer dafür entschädigen &gt; (Kreis + Stadt)</w:t>
            </w:r>
          </w:p>
          <w:p w:rsidR="00E7092E" w:rsidRDefault="00E7092E">
            <w:pPr>
              <w:rPr>
                <w:sz w:val="24"/>
                <w:szCs w:val="24"/>
              </w:rPr>
            </w:pPr>
          </w:p>
        </w:tc>
        <w:tc>
          <w:tcPr>
            <w:tcW w:w="2546" w:type="dxa"/>
          </w:tcPr>
          <w:p w:rsidR="00E7092E" w:rsidRDefault="00E7092E">
            <w:pPr>
              <w:rPr>
                <w:sz w:val="24"/>
                <w:szCs w:val="24"/>
              </w:rPr>
            </w:pPr>
            <w:r>
              <w:rPr>
                <w:sz w:val="24"/>
                <w:szCs w:val="24"/>
              </w:rPr>
              <w:lastRenderedPageBreak/>
              <w:t>Regina Wetzig</w:t>
            </w:r>
          </w:p>
        </w:tc>
      </w:tr>
      <w:tr w:rsidR="006770D4" w:rsidTr="00D328C9">
        <w:tc>
          <w:tcPr>
            <w:tcW w:w="6516" w:type="dxa"/>
          </w:tcPr>
          <w:p w:rsidR="006770D4" w:rsidRDefault="006770D4">
            <w:pPr>
              <w:rPr>
                <w:sz w:val="24"/>
                <w:szCs w:val="24"/>
              </w:rPr>
            </w:pPr>
            <w:r>
              <w:rPr>
                <w:sz w:val="24"/>
                <w:szCs w:val="24"/>
              </w:rPr>
              <w:t>Ein veganer Markt &gt; Angebot regionaler, fleischloser Produkte; Aufklärung über den Einfluss von Fleischkonsum auf die Klimakrise und Naturzerstörung</w:t>
            </w:r>
          </w:p>
        </w:tc>
        <w:tc>
          <w:tcPr>
            <w:tcW w:w="2546" w:type="dxa"/>
          </w:tcPr>
          <w:p w:rsidR="006770D4" w:rsidRDefault="006770D4">
            <w:pPr>
              <w:rPr>
                <w:sz w:val="24"/>
                <w:szCs w:val="24"/>
              </w:rPr>
            </w:pPr>
          </w:p>
        </w:tc>
      </w:tr>
      <w:tr w:rsidR="006770D4" w:rsidTr="00D328C9">
        <w:tc>
          <w:tcPr>
            <w:tcW w:w="6516" w:type="dxa"/>
          </w:tcPr>
          <w:p w:rsidR="006770D4" w:rsidRDefault="006770D4">
            <w:pPr>
              <w:rPr>
                <w:sz w:val="24"/>
                <w:szCs w:val="24"/>
              </w:rPr>
            </w:pPr>
            <w:r>
              <w:rPr>
                <w:sz w:val="24"/>
                <w:szCs w:val="24"/>
              </w:rPr>
              <w:t xml:space="preserve">Iserlohn macht Tempo. Wir entschleunigen die Stadt mit Tempo 30 auf allen Straßen ausnahmslos </w:t>
            </w:r>
          </w:p>
          <w:p w:rsidR="006770D4" w:rsidRDefault="006770D4">
            <w:pPr>
              <w:rPr>
                <w:sz w:val="24"/>
                <w:szCs w:val="24"/>
              </w:rPr>
            </w:pPr>
            <w:r>
              <w:rPr>
                <w:sz w:val="24"/>
                <w:szCs w:val="24"/>
              </w:rPr>
              <w:t>&gt; weniger Unfälle</w:t>
            </w:r>
          </w:p>
          <w:p w:rsidR="006770D4" w:rsidRDefault="006770D4">
            <w:pPr>
              <w:rPr>
                <w:sz w:val="24"/>
                <w:szCs w:val="24"/>
              </w:rPr>
            </w:pPr>
            <w:r>
              <w:rPr>
                <w:sz w:val="24"/>
                <w:szCs w:val="24"/>
              </w:rPr>
              <w:t>&gt; mehr Achtsamkeit</w:t>
            </w:r>
          </w:p>
          <w:p w:rsidR="006770D4" w:rsidRDefault="006770D4">
            <w:pPr>
              <w:rPr>
                <w:sz w:val="24"/>
                <w:szCs w:val="24"/>
              </w:rPr>
            </w:pPr>
            <w:r>
              <w:rPr>
                <w:sz w:val="24"/>
                <w:szCs w:val="24"/>
              </w:rPr>
              <w:t>&gt; weniger CO2</w:t>
            </w:r>
          </w:p>
        </w:tc>
        <w:tc>
          <w:tcPr>
            <w:tcW w:w="2546" w:type="dxa"/>
          </w:tcPr>
          <w:p w:rsidR="006770D4" w:rsidRDefault="006770D4">
            <w:pPr>
              <w:rPr>
                <w:sz w:val="24"/>
                <w:szCs w:val="24"/>
              </w:rPr>
            </w:pPr>
            <w:r>
              <w:rPr>
                <w:sz w:val="24"/>
                <w:szCs w:val="24"/>
              </w:rPr>
              <w:t>Martin Legler</w:t>
            </w:r>
          </w:p>
        </w:tc>
      </w:tr>
      <w:tr w:rsidR="006770D4" w:rsidTr="00D328C9">
        <w:tc>
          <w:tcPr>
            <w:tcW w:w="6516" w:type="dxa"/>
          </w:tcPr>
          <w:p w:rsidR="006770D4" w:rsidRDefault="006770D4">
            <w:pPr>
              <w:rPr>
                <w:sz w:val="24"/>
                <w:szCs w:val="24"/>
              </w:rPr>
            </w:pPr>
            <w:r>
              <w:rPr>
                <w:sz w:val="24"/>
                <w:szCs w:val="24"/>
              </w:rPr>
              <w:t>Die 15-Minuten-Stadt</w:t>
            </w:r>
          </w:p>
          <w:p w:rsidR="006770D4" w:rsidRDefault="006770D4">
            <w:pPr>
              <w:rPr>
                <w:sz w:val="24"/>
                <w:szCs w:val="24"/>
              </w:rPr>
            </w:pPr>
            <w:r>
              <w:rPr>
                <w:sz w:val="24"/>
                <w:szCs w:val="24"/>
              </w:rPr>
              <w:t xml:space="preserve">Innerhalb einer Viertelstunde kann jede*r Iserlohner*in von der Wohnung aus zu Fuß oder mit dem Fahrrad alles erreichen, was es zum Leben braucht – Arbeitsplatz, Schule, Kitas, Einkaufsmöglichkeiten, Ärzte, Parks, Kultur, Freizeit, </w:t>
            </w:r>
            <w:proofErr w:type="spellStart"/>
            <w:r>
              <w:rPr>
                <w:sz w:val="24"/>
                <w:szCs w:val="24"/>
              </w:rPr>
              <w:t>Bahnhalt</w:t>
            </w:r>
            <w:proofErr w:type="spellEnd"/>
            <w:r>
              <w:rPr>
                <w:sz w:val="24"/>
                <w:szCs w:val="24"/>
              </w:rPr>
              <w:t>, …</w:t>
            </w:r>
          </w:p>
        </w:tc>
        <w:tc>
          <w:tcPr>
            <w:tcW w:w="2546" w:type="dxa"/>
          </w:tcPr>
          <w:p w:rsidR="006770D4" w:rsidRDefault="006770D4">
            <w:pPr>
              <w:rPr>
                <w:sz w:val="24"/>
                <w:szCs w:val="24"/>
              </w:rPr>
            </w:pPr>
            <w:r>
              <w:rPr>
                <w:sz w:val="24"/>
                <w:szCs w:val="24"/>
              </w:rPr>
              <w:t xml:space="preserve">Martin </w:t>
            </w:r>
            <w:proofErr w:type="spellStart"/>
            <w:r>
              <w:rPr>
                <w:sz w:val="24"/>
                <w:szCs w:val="24"/>
              </w:rPr>
              <w:t>Isbruch</w:t>
            </w:r>
            <w:proofErr w:type="spellEnd"/>
          </w:p>
        </w:tc>
      </w:tr>
      <w:tr w:rsidR="006770D4" w:rsidTr="00D328C9">
        <w:tc>
          <w:tcPr>
            <w:tcW w:w="6516" w:type="dxa"/>
          </w:tcPr>
          <w:p w:rsidR="006770D4" w:rsidRDefault="006770D4">
            <w:pPr>
              <w:rPr>
                <w:sz w:val="24"/>
                <w:szCs w:val="24"/>
              </w:rPr>
            </w:pPr>
            <w:r>
              <w:rPr>
                <w:sz w:val="24"/>
                <w:szCs w:val="24"/>
              </w:rPr>
              <w:t>Runder Tisch aller Akteure zur Schaffung einer Klima-Oase und Bearbeitung von Klima-Verbesserung in Iserlohn und Umgebung</w:t>
            </w:r>
          </w:p>
        </w:tc>
        <w:tc>
          <w:tcPr>
            <w:tcW w:w="2546" w:type="dxa"/>
          </w:tcPr>
          <w:p w:rsidR="006770D4" w:rsidRDefault="00E84AF7">
            <w:pPr>
              <w:rPr>
                <w:sz w:val="24"/>
                <w:szCs w:val="24"/>
              </w:rPr>
            </w:pPr>
            <w:r>
              <w:rPr>
                <w:sz w:val="24"/>
                <w:szCs w:val="24"/>
              </w:rPr>
              <w:t>Jochen Pfä</w:t>
            </w:r>
            <w:r w:rsidR="006770D4">
              <w:rPr>
                <w:sz w:val="24"/>
                <w:szCs w:val="24"/>
              </w:rPr>
              <w:t>nder</w:t>
            </w:r>
          </w:p>
        </w:tc>
      </w:tr>
      <w:tr w:rsidR="006770D4" w:rsidTr="00D328C9">
        <w:tc>
          <w:tcPr>
            <w:tcW w:w="6516" w:type="dxa"/>
          </w:tcPr>
          <w:p w:rsidR="006770D4" w:rsidRDefault="00E84AF7" w:rsidP="00E84AF7">
            <w:pPr>
              <w:pStyle w:val="Listenabsatz"/>
              <w:numPr>
                <w:ilvl w:val="0"/>
                <w:numId w:val="1"/>
              </w:numPr>
              <w:rPr>
                <w:sz w:val="24"/>
                <w:szCs w:val="24"/>
              </w:rPr>
            </w:pPr>
            <w:r w:rsidRPr="00E84AF7">
              <w:rPr>
                <w:sz w:val="24"/>
                <w:szCs w:val="24"/>
              </w:rPr>
              <w:t>Naturwald = Stadtwald = Wildwaldstadt Iserlohn</w:t>
            </w:r>
          </w:p>
          <w:p w:rsidR="00E84AF7" w:rsidRDefault="00E84AF7" w:rsidP="00E84AF7">
            <w:pPr>
              <w:pStyle w:val="Listenabsatz"/>
              <w:numPr>
                <w:ilvl w:val="0"/>
                <w:numId w:val="1"/>
              </w:numPr>
              <w:rPr>
                <w:sz w:val="24"/>
                <w:szCs w:val="24"/>
              </w:rPr>
            </w:pPr>
            <w:r>
              <w:rPr>
                <w:sz w:val="24"/>
                <w:szCs w:val="24"/>
              </w:rPr>
              <w:t>Industriebrachen nach (</w:t>
            </w:r>
            <w:proofErr w:type="spellStart"/>
            <w:r>
              <w:rPr>
                <w:sz w:val="24"/>
                <w:szCs w:val="24"/>
              </w:rPr>
              <w:t>Schadstoffbes</w:t>
            </w:r>
            <w:proofErr w:type="spellEnd"/>
            <w:r>
              <w:rPr>
                <w:sz w:val="24"/>
                <w:szCs w:val="24"/>
              </w:rPr>
              <w:t>) sich selbst überlassen</w:t>
            </w:r>
          </w:p>
          <w:p w:rsidR="00E84AF7" w:rsidRPr="00E84AF7" w:rsidRDefault="00E84AF7" w:rsidP="00E84AF7">
            <w:pPr>
              <w:pStyle w:val="Listenabsatz"/>
              <w:numPr>
                <w:ilvl w:val="0"/>
                <w:numId w:val="1"/>
              </w:numPr>
              <w:rPr>
                <w:sz w:val="24"/>
                <w:szCs w:val="24"/>
              </w:rPr>
            </w:pPr>
            <w:r>
              <w:rPr>
                <w:sz w:val="24"/>
                <w:szCs w:val="24"/>
              </w:rPr>
              <w:t>Mehrgenerationen – Begegnungsfreiflächen</w:t>
            </w:r>
          </w:p>
        </w:tc>
        <w:tc>
          <w:tcPr>
            <w:tcW w:w="2546" w:type="dxa"/>
          </w:tcPr>
          <w:p w:rsidR="006770D4" w:rsidRDefault="00E84AF7">
            <w:pPr>
              <w:rPr>
                <w:sz w:val="24"/>
                <w:szCs w:val="24"/>
              </w:rPr>
            </w:pPr>
            <w:r>
              <w:rPr>
                <w:sz w:val="24"/>
                <w:szCs w:val="24"/>
              </w:rPr>
              <w:t xml:space="preserve">Ingrid Knaup </w:t>
            </w:r>
          </w:p>
          <w:p w:rsidR="00E84AF7" w:rsidRDefault="00E84AF7">
            <w:pPr>
              <w:rPr>
                <w:sz w:val="24"/>
                <w:szCs w:val="24"/>
              </w:rPr>
            </w:pPr>
            <w:r>
              <w:rPr>
                <w:sz w:val="24"/>
                <w:szCs w:val="24"/>
              </w:rPr>
              <w:t>0171 6520377</w:t>
            </w:r>
          </w:p>
        </w:tc>
      </w:tr>
      <w:tr w:rsidR="00E84AF7" w:rsidTr="00D328C9">
        <w:tc>
          <w:tcPr>
            <w:tcW w:w="6516" w:type="dxa"/>
          </w:tcPr>
          <w:p w:rsidR="00E84AF7" w:rsidRDefault="00E84AF7" w:rsidP="00E84AF7">
            <w:pPr>
              <w:rPr>
                <w:sz w:val="24"/>
                <w:szCs w:val="24"/>
              </w:rPr>
            </w:pPr>
            <w:proofErr w:type="spellStart"/>
            <w:r>
              <w:rPr>
                <w:sz w:val="24"/>
                <w:szCs w:val="24"/>
              </w:rPr>
              <w:t>Repair</w:t>
            </w:r>
            <w:proofErr w:type="spellEnd"/>
            <w:r>
              <w:rPr>
                <w:sz w:val="24"/>
                <w:szCs w:val="24"/>
              </w:rPr>
              <w:t>-Cafés gibt es schon und werden gut genutzt und könnten noch ausgebaut werden.</w:t>
            </w:r>
          </w:p>
          <w:p w:rsidR="00E84AF7" w:rsidRDefault="00E84AF7" w:rsidP="00E84AF7">
            <w:pPr>
              <w:pStyle w:val="Listenabsatz"/>
              <w:numPr>
                <w:ilvl w:val="0"/>
                <w:numId w:val="2"/>
              </w:numPr>
              <w:rPr>
                <w:sz w:val="24"/>
                <w:szCs w:val="24"/>
              </w:rPr>
            </w:pPr>
            <w:r>
              <w:rPr>
                <w:sz w:val="24"/>
                <w:szCs w:val="24"/>
              </w:rPr>
              <w:t>PC (alte PC auf z.B. Linux umrüsten und nutzbar machen</w:t>
            </w:r>
          </w:p>
          <w:p w:rsidR="00E84AF7" w:rsidRDefault="00D328C9" w:rsidP="00E84AF7">
            <w:pPr>
              <w:pStyle w:val="Listenabsatz"/>
              <w:numPr>
                <w:ilvl w:val="0"/>
                <w:numId w:val="2"/>
              </w:numPr>
              <w:rPr>
                <w:sz w:val="24"/>
                <w:szCs w:val="24"/>
              </w:rPr>
            </w:pPr>
            <w:r>
              <w:rPr>
                <w:sz w:val="24"/>
                <w:szCs w:val="24"/>
              </w:rPr>
              <w:t>Fahrräder</w:t>
            </w:r>
          </w:p>
          <w:p w:rsidR="00D328C9" w:rsidRDefault="00D328C9" w:rsidP="00E84AF7">
            <w:pPr>
              <w:pStyle w:val="Listenabsatz"/>
              <w:numPr>
                <w:ilvl w:val="0"/>
                <w:numId w:val="2"/>
              </w:numPr>
              <w:rPr>
                <w:sz w:val="24"/>
                <w:szCs w:val="24"/>
              </w:rPr>
            </w:pPr>
            <w:r>
              <w:rPr>
                <w:sz w:val="24"/>
                <w:szCs w:val="24"/>
              </w:rPr>
              <w:t>Oder gar eine „Bibliothek der Dinge“</w:t>
            </w:r>
          </w:p>
          <w:p w:rsidR="00D328C9" w:rsidRPr="00D328C9" w:rsidRDefault="00D328C9" w:rsidP="00D328C9">
            <w:pPr>
              <w:rPr>
                <w:sz w:val="24"/>
                <w:szCs w:val="24"/>
              </w:rPr>
            </w:pPr>
            <w:r>
              <w:rPr>
                <w:sz w:val="24"/>
                <w:szCs w:val="24"/>
              </w:rPr>
              <w:t>Eine Telegrammgruppe „Verschenken und verleihen in Iserlohn“ gibt es schon (&gt; 100 TN)</w:t>
            </w:r>
          </w:p>
        </w:tc>
        <w:tc>
          <w:tcPr>
            <w:tcW w:w="2546" w:type="dxa"/>
          </w:tcPr>
          <w:p w:rsidR="00E84AF7" w:rsidRDefault="00D328C9">
            <w:pPr>
              <w:rPr>
                <w:sz w:val="24"/>
                <w:szCs w:val="24"/>
              </w:rPr>
            </w:pPr>
            <w:r>
              <w:rPr>
                <w:sz w:val="24"/>
                <w:szCs w:val="24"/>
              </w:rPr>
              <w:t>Bernhard Oberle</w:t>
            </w:r>
          </w:p>
        </w:tc>
      </w:tr>
      <w:tr w:rsidR="00D328C9" w:rsidTr="00D328C9">
        <w:tc>
          <w:tcPr>
            <w:tcW w:w="6516" w:type="dxa"/>
          </w:tcPr>
          <w:p w:rsidR="00D328C9" w:rsidRDefault="00D328C9" w:rsidP="00E84AF7">
            <w:pPr>
              <w:rPr>
                <w:sz w:val="24"/>
                <w:szCs w:val="24"/>
              </w:rPr>
            </w:pPr>
            <w:r>
              <w:rPr>
                <w:sz w:val="24"/>
                <w:szCs w:val="24"/>
              </w:rPr>
              <w:t>Anträge an die Kirchengemeinden, neue und weitere Dachflächen zur Verfügung zu stellen, um sie mit Photovoltaikanlagen zu bestücken. Die Finanzierung kann, wenn die Gemeinde das Geld nicht aufbringen kann, durch Bürgergesellschaften / Beteiligungen geschehen.</w:t>
            </w:r>
          </w:p>
          <w:p w:rsidR="00D328C9" w:rsidRDefault="00D328C9" w:rsidP="00E84AF7">
            <w:pPr>
              <w:rPr>
                <w:sz w:val="24"/>
                <w:szCs w:val="24"/>
              </w:rPr>
            </w:pPr>
            <w:r>
              <w:rPr>
                <w:sz w:val="24"/>
                <w:szCs w:val="24"/>
              </w:rPr>
              <w:t>Dasselbe gilt für alle städtischen Gebäude</w:t>
            </w:r>
          </w:p>
        </w:tc>
        <w:tc>
          <w:tcPr>
            <w:tcW w:w="2546" w:type="dxa"/>
          </w:tcPr>
          <w:p w:rsidR="00D328C9" w:rsidRDefault="00D328C9">
            <w:pPr>
              <w:rPr>
                <w:sz w:val="24"/>
                <w:szCs w:val="24"/>
              </w:rPr>
            </w:pPr>
            <w:r>
              <w:rPr>
                <w:sz w:val="24"/>
                <w:szCs w:val="24"/>
              </w:rPr>
              <w:t xml:space="preserve">Bernhard </w:t>
            </w:r>
            <w:proofErr w:type="spellStart"/>
            <w:r>
              <w:rPr>
                <w:sz w:val="24"/>
                <w:szCs w:val="24"/>
              </w:rPr>
              <w:t>Laß</w:t>
            </w:r>
            <w:proofErr w:type="spellEnd"/>
          </w:p>
        </w:tc>
      </w:tr>
      <w:tr w:rsidR="00D328C9" w:rsidTr="00D328C9">
        <w:tc>
          <w:tcPr>
            <w:tcW w:w="6516" w:type="dxa"/>
          </w:tcPr>
          <w:p w:rsidR="00D328C9" w:rsidRDefault="00D328C9" w:rsidP="00D328C9">
            <w:pPr>
              <w:pStyle w:val="Listenabsatz"/>
              <w:numPr>
                <w:ilvl w:val="0"/>
                <w:numId w:val="3"/>
              </w:numPr>
              <w:rPr>
                <w:sz w:val="24"/>
                <w:szCs w:val="24"/>
              </w:rPr>
            </w:pPr>
            <w:r>
              <w:rPr>
                <w:sz w:val="24"/>
                <w:szCs w:val="24"/>
              </w:rPr>
              <w:t>Mehr Fläche für Radfahrer*innen und zu Fuß-Gehende statt Straße und Parkplätze</w:t>
            </w:r>
          </w:p>
          <w:p w:rsidR="00D328C9" w:rsidRDefault="00D328C9" w:rsidP="00D328C9">
            <w:pPr>
              <w:pStyle w:val="Listenabsatz"/>
              <w:numPr>
                <w:ilvl w:val="0"/>
                <w:numId w:val="3"/>
              </w:numPr>
              <w:rPr>
                <w:sz w:val="24"/>
                <w:szCs w:val="24"/>
              </w:rPr>
            </w:pPr>
            <w:r>
              <w:rPr>
                <w:sz w:val="24"/>
                <w:szCs w:val="24"/>
              </w:rPr>
              <w:t>Erneuerbare Energie für die ganze Stadt</w:t>
            </w:r>
          </w:p>
          <w:p w:rsidR="00D328C9" w:rsidRDefault="00D328C9" w:rsidP="00D328C9">
            <w:pPr>
              <w:pStyle w:val="Listenabsatz"/>
              <w:numPr>
                <w:ilvl w:val="0"/>
                <w:numId w:val="3"/>
              </w:numPr>
              <w:rPr>
                <w:sz w:val="24"/>
                <w:szCs w:val="24"/>
              </w:rPr>
            </w:pPr>
            <w:r>
              <w:rPr>
                <w:sz w:val="24"/>
                <w:szCs w:val="24"/>
              </w:rPr>
              <w:t>Mehr Grün! Auch auf den Dächern</w:t>
            </w:r>
          </w:p>
          <w:p w:rsidR="00D328C9" w:rsidRPr="00D328C9" w:rsidRDefault="00D328C9" w:rsidP="00D328C9">
            <w:pPr>
              <w:pStyle w:val="Listenabsatz"/>
              <w:numPr>
                <w:ilvl w:val="0"/>
                <w:numId w:val="3"/>
              </w:numPr>
              <w:rPr>
                <w:sz w:val="24"/>
                <w:szCs w:val="24"/>
              </w:rPr>
            </w:pPr>
            <w:r>
              <w:rPr>
                <w:sz w:val="24"/>
                <w:szCs w:val="24"/>
              </w:rPr>
              <w:t>Regionale Vermarktung</w:t>
            </w:r>
          </w:p>
        </w:tc>
        <w:tc>
          <w:tcPr>
            <w:tcW w:w="2546" w:type="dxa"/>
          </w:tcPr>
          <w:p w:rsidR="00D328C9" w:rsidRDefault="00D328C9">
            <w:pPr>
              <w:rPr>
                <w:sz w:val="24"/>
                <w:szCs w:val="24"/>
              </w:rPr>
            </w:pPr>
            <w:r>
              <w:rPr>
                <w:sz w:val="24"/>
                <w:szCs w:val="24"/>
              </w:rPr>
              <w:t xml:space="preserve">Helga </w:t>
            </w:r>
            <w:proofErr w:type="spellStart"/>
            <w:r>
              <w:rPr>
                <w:sz w:val="24"/>
                <w:szCs w:val="24"/>
              </w:rPr>
              <w:t>Henz-Gieselmann</w:t>
            </w:r>
            <w:proofErr w:type="spellEnd"/>
          </w:p>
        </w:tc>
      </w:tr>
      <w:tr w:rsidR="00D328C9" w:rsidTr="00D328C9">
        <w:tc>
          <w:tcPr>
            <w:tcW w:w="6516" w:type="dxa"/>
          </w:tcPr>
          <w:p w:rsidR="00D328C9" w:rsidRPr="00D328C9" w:rsidRDefault="00D328C9" w:rsidP="00D328C9">
            <w:pPr>
              <w:rPr>
                <w:sz w:val="24"/>
                <w:szCs w:val="24"/>
              </w:rPr>
            </w:pPr>
            <w:proofErr w:type="spellStart"/>
            <w:r>
              <w:rPr>
                <w:sz w:val="24"/>
                <w:szCs w:val="24"/>
              </w:rPr>
              <w:t>Miyawaki</w:t>
            </w:r>
            <w:proofErr w:type="spellEnd"/>
            <w:r>
              <w:rPr>
                <w:sz w:val="24"/>
                <w:szCs w:val="24"/>
              </w:rPr>
              <w:t xml:space="preserve"> da, wo jetzt das Rathaus und Karstadt verschwinden, mit angrenzenden Ökoprojekten wie </w:t>
            </w:r>
            <w:proofErr w:type="spellStart"/>
            <w:r>
              <w:rPr>
                <w:sz w:val="24"/>
                <w:szCs w:val="24"/>
              </w:rPr>
              <w:t>Unverpacktladen</w:t>
            </w:r>
            <w:proofErr w:type="spellEnd"/>
            <w:r>
              <w:rPr>
                <w:sz w:val="24"/>
                <w:szCs w:val="24"/>
              </w:rPr>
              <w:t xml:space="preserve"> und </w:t>
            </w:r>
            <w:proofErr w:type="spellStart"/>
            <w:r>
              <w:rPr>
                <w:sz w:val="24"/>
                <w:szCs w:val="24"/>
              </w:rPr>
              <w:t>Repair</w:t>
            </w:r>
            <w:proofErr w:type="spellEnd"/>
            <w:r>
              <w:rPr>
                <w:sz w:val="24"/>
                <w:szCs w:val="24"/>
              </w:rPr>
              <w:t>-Café, ökologischem Café und Impulswerkstatt</w:t>
            </w:r>
          </w:p>
        </w:tc>
        <w:tc>
          <w:tcPr>
            <w:tcW w:w="2546" w:type="dxa"/>
          </w:tcPr>
          <w:p w:rsidR="00D328C9" w:rsidRDefault="00D328C9">
            <w:pPr>
              <w:rPr>
                <w:sz w:val="24"/>
                <w:szCs w:val="24"/>
              </w:rPr>
            </w:pPr>
            <w:r>
              <w:rPr>
                <w:sz w:val="24"/>
                <w:szCs w:val="24"/>
              </w:rPr>
              <w:t xml:space="preserve">Omas </w:t>
            </w:r>
            <w:proofErr w:type="spellStart"/>
            <w:r>
              <w:rPr>
                <w:sz w:val="24"/>
                <w:szCs w:val="24"/>
              </w:rPr>
              <w:t>gegen Rechts</w:t>
            </w:r>
            <w:proofErr w:type="spellEnd"/>
          </w:p>
          <w:p w:rsidR="00D328C9" w:rsidRDefault="00D328C9">
            <w:pPr>
              <w:rPr>
                <w:sz w:val="24"/>
                <w:szCs w:val="24"/>
              </w:rPr>
            </w:pPr>
            <w:r>
              <w:rPr>
                <w:sz w:val="24"/>
                <w:szCs w:val="24"/>
              </w:rPr>
              <w:t>Die Linke Iserlohn</w:t>
            </w:r>
          </w:p>
          <w:p w:rsidR="00D328C9" w:rsidRDefault="00D328C9">
            <w:pPr>
              <w:rPr>
                <w:sz w:val="24"/>
                <w:szCs w:val="24"/>
              </w:rPr>
            </w:pPr>
            <w:r>
              <w:rPr>
                <w:sz w:val="24"/>
                <w:szCs w:val="24"/>
              </w:rPr>
              <w:t xml:space="preserve">Brigitte </w:t>
            </w:r>
            <w:r w:rsidR="00377B45">
              <w:rPr>
                <w:sz w:val="24"/>
                <w:szCs w:val="24"/>
              </w:rPr>
              <w:t>Pusch</w:t>
            </w:r>
          </w:p>
          <w:p w:rsidR="00377B45" w:rsidRDefault="00377B45">
            <w:pPr>
              <w:rPr>
                <w:sz w:val="24"/>
                <w:szCs w:val="24"/>
              </w:rPr>
            </w:pPr>
            <w:r>
              <w:rPr>
                <w:sz w:val="24"/>
                <w:szCs w:val="24"/>
              </w:rPr>
              <w:t>0163 4287623</w:t>
            </w:r>
          </w:p>
          <w:p w:rsidR="00377B45" w:rsidRDefault="00E7092E">
            <w:pPr>
              <w:rPr>
                <w:sz w:val="24"/>
                <w:szCs w:val="24"/>
              </w:rPr>
            </w:pPr>
            <w:hyperlink r:id="rId6" w:history="1">
              <w:r w:rsidR="00377B45" w:rsidRPr="000B3F00">
                <w:rPr>
                  <w:rStyle w:val="Hyperlink"/>
                  <w:sz w:val="24"/>
                  <w:szCs w:val="24"/>
                </w:rPr>
                <w:t>Ogr-iserlohn@outlook.com</w:t>
              </w:r>
            </w:hyperlink>
          </w:p>
        </w:tc>
      </w:tr>
      <w:tr w:rsidR="00377B45" w:rsidTr="00D328C9">
        <w:tc>
          <w:tcPr>
            <w:tcW w:w="6516" w:type="dxa"/>
          </w:tcPr>
          <w:p w:rsidR="00377B45" w:rsidRDefault="00377B45" w:rsidP="00D328C9">
            <w:pPr>
              <w:rPr>
                <w:sz w:val="24"/>
                <w:szCs w:val="24"/>
              </w:rPr>
            </w:pPr>
            <w:proofErr w:type="spellStart"/>
            <w:r>
              <w:rPr>
                <w:sz w:val="24"/>
                <w:szCs w:val="24"/>
              </w:rPr>
              <w:lastRenderedPageBreak/>
              <w:t>Miyawaki</w:t>
            </w:r>
            <w:proofErr w:type="spellEnd"/>
            <w:r>
              <w:rPr>
                <w:sz w:val="24"/>
                <w:szCs w:val="24"/>
              </w:rPr>
              <w:t xml:space="preserve"> in Vorgärten anstelle von „Steinwüsten“ und englischem Rasen</w:t>
            </w:r>
          </w:p>
        </w:tc>
        <w:tc>
          <w:tcPr>
            <w:tcW w:w="2546" w:type="dxa"/>
          </w:tcPr>
          <w:p w:rsidR="00377B45" w:rsidRDefault="00377B45">
            <w:pPr>
              <w:rPr>
                <w:sz w:val="24"/>
                <w:szCs w:val="24"/>
              </w:rPr>
            </w:pPr>
            <w:r>
              <w:rPr>
                <w:sz w:val="24"/>
                <w:szCs w:val="24"/>
              </w:rPr>
              <w:t>Inge Franzen</w:t>
            </w:r>
          </w:p>
          <w:p w:rsidR="00377B45" w:rsidRDefault="00377B45">
            <w:pPr>
              <w:rPr>
                <w:sz w:val="24"/>
                <w:szCs w:val="24"/>
              </w:rPr>
            </w:pPr>
            <w:r>
              <w:rPr>
                <w:sz w:val="24"/>
                <w:szCs w:val="24"/>
              </w:rPr>
              <w:t>0160 92422602</w:t>
            </w:r>
          </w:p>
        </w:tc>
      </w:tr>
      <w:tr w:rsidR="00377B45" w:rsidTr="00D328C9">
        <w:tc>
          <w:tcPr>
            <w:tcW w:w="6516" w:type="dxa"/>
          </w:tcPr>
          <w:p w:rsidR="00377B45" w:rsidRDefault="00377B45" w:rsidP="00D328C9">
            <w:pPr>
              <w:rPr>
                <w:sz w:val="24"/>
                <w:szCs w:val="24"/>
              </w:rPr>
            </w:pPr>
            <w:r>
              <w:rPr>
                <w:sz w:val="24"/>
                <w:szCs w:val="24"/>
              </w:rPr>
              <w:t xml:space="preserve">Oben auf </w:t>
            </w:r>
            <w:proofErr w:type="gramStart"/>
            <w:r>
              <w:rPr>
                <w:sz w:val="24"/>
                <w:szCs w:val="24"/>
              </w:rPr>
              <w:t>jeden Berg- oder Hügelkuppe</w:t>
            </w:r>
            <w:proofErr w:type="gramEnd"/>
            <w:r>
              <w:rPr>
                <w:sz w:val="24"/>
                <w:szCs w:val="24"/>
              </w:rPr>
              <w:t xml:space="preserve"> eine Windkraftanlage, die so klein ist, dass man die Flügel hinauf bringen kann</w:t>
            </w:r>
          </w:p>
          <w:p w:rsidR="00377B45" w:rsidRDefault="00377B45" w:rsidP="00D328C9">
            <w:pPr>
              <w:rPr>
                <w:sz w:val="24"/>
                <w:szCs w:val="24"/>
              </w:rPr>
            </w:pPr>
            <w:r>
              <w:rPr>
                <w:sz w:val="24"/>
                <w:szCs w:val="24"/>
              </w:rPr>
              <w:t xml:space="preserve">Große Parkplätze teilen: 20 Autos weniger = 100 m² = </w:t>
            </w:r>
            <w:proofErr w:type="spellStart"/>
            <w:r>
              <w:rPr>
                <w:sz w:val="24"/>
                <w:szCs w:val="24"/>
              </w:rPr>
              <w:t>Miyawaki</w:t>
            </w:r>
            <w:proofErr w:type="spellEnd"/>
            <w:r>
              <w:rPr>
                <w:sz w:val="24"/>
                <w:szCs w:val="24"/>
              </w:rPr>
              <w:t>, 3 Autos weniger = 15 Fahrradparkstellen[?] mit Dach</w:t>
            </w:r>
          </w:p>
        </w:tc>
        <w:tc>
          <w:tcPr>
            <w:tcW w:w="2546" w:type="dxa"/>
          </w:tcPr>
          <w:p w:rsidR="00377B45" w:rsidRDefault="00377B45">
            <w:pPr>
              <w:rPr>
                <w:sz w:val="24"/>
                <w:szCs w:val="24"/>
              </w:rPr>
            </w:pPr>
          </w:p>
        </w:tc>
      </w:tr>
      <w:tr w:rsidR="00377B45" w:rsidTr="00D328C9">
        <w:tc>
          <w:tcPr>
            <w:tcW w:w="6516" w:type="dxa"/>
          </w:tcPr>
          <w:p w:rsidR="00377B45" w:rsidRDefault="00377B45" w:rsidP="00D328C9">
            <w:pPr>
              <w:rPr>
                <w:sz w:val="24"/>
                <w:szCs w:val="24"/>
              </w:rPr>
            </w:pPr>
            <w:r>
              <w:rPr>
                <w:sz w:val="24"/>
                <w:szCs w:val="24"/>
              </w:rPr>
              <w:t>Großes Anliegen von mir:</w:t>
            </w:r>
          </w:p>
          <w:p w:rsidR="00377B45" w:rsidRDefault="00377B45" w:rsidP="00377B45">
            <w:pPr>
              <w:pStyle w:val="Listenabsatz"/>
              <w:numPr>
                <w:ilvl w:val="0"/>
                <w:numId w:val="4"/>
              </w:numPr>
              <w:rPr>
                <w:sz w:val="24"/>
                <w:szCs w:val="24"/>
              </w:rPr>
            </w:pPr>
            <w:r>
              <w:rPr>
                <w:sz w:val="24"/>
                <w:szCs w:val="24"/>
              </w:rPr>
              <w:t>Wasserverbrauch reduzieren</w:t>
            </w:r>
          </w:p>
          <w:p w:rsidR="00377B45" w:rsidRDefault="00377B45" w:rsidP="00377B45">
            <w:pPr>
              <w:pStyle w:val="Listenabsatz"/>
              <w:numPr>
                <w:ilvl w:val="0"/>
                <w:numId w:val="4"/>
              </w:numPr>
              <w:rPr>
                <w:sz w:val="24"/>
                <w:szCs w:val="24"/>
              </w:rPr>
            </w:pPr>
            <w:r>
              <w:rPr>
                <w:sz w:val="24"/>
                <w:szCs w:val="24"/>
              </w:rPr>
              <w:t>Nahrungsketten lokalisieren</w:t>
            </w:r>
          </w:p>
          <w:p w:rsidR="00377B45" w:rsidRDefault="00377B45" w:rsidP="00377B45">
            <w:pPr>
              <w:pStyle w:val="Listenabsatz"/>
              <w:numPr>
                <w:ilvl w:val="0"/>
                <w:numId w:val="4"/>
              </w:numPr>
              <w:rPr>
                <w:sz w:val="24"/>
                <w:szCs w:val="24"/>
              </w:rPr>
            </w:pPr>
            <w:r>
              <w:rPr>
                <w:sz w:val="24"/>
                <w:szCs w:val="24"/>
              </w:rPr>
              <w:t>Städte mehr begrünen</w:t>
            </w:r>
          </w:p>
          <w:p w:rsidR="00377B45" w:rsidRDefault="00377B45" w:rsidP="00377B45">
            <w:pPr>
              <w:pStyle w:val="Listenabsatz"/>
              <w:numPr>
                <w:ilvl w:val="0"/>
                <w:numId w:val="4"/>
              </w:numPr>
              <w:rPr>
                <w:sz w:val="24"/>
                <w:szCs w:val="24"/>
              </w:rPr>
            </w:pPr>
            <w:r>
              <w:rPr>
                <w:sz w:val="24"/>
                <w:szCs w:val="24"/>
              </w:rPr>
              <w:t>Verkehr reformieren</w:t>
            </w:r>
          </w:p>
          <w:p w:rsidR="00377B45" w:rsidRPr="00377B45" w:rsidRDefault="00377B45" w:rsidP="00377B45">
            <w:pPr>
              <w:pStyle w:val="Listenabsatz"/>
              <w:numPr>
                <w:ilvl w:val="0"/>
                <w:numId w:val="4"/>
              </w:numPr>
              <w:rPr>
                <w:sz w:val="24"/>
                <w:szCs w:val="24"/>
              </w:rPr>
            </w:pPr>
            <w:r>
              <w:rPr>
                <w:sz w:val="24"/>
                <w:szCs w:val="24"/>
              </w:rPr>
              <w:t>Flüge einschränken</w:t>
            </w:r>
          </w:p>
        </w:tc>
        <w:tc>
          <w:tcPr>
            <w:tcW w:w="2546" w:type="dxa"/>
          </w:tcPr>
          <w:p w:rsidR="00377B45" w:rsidRDefault="00377B45">
            <w:pPr>
              <w:rPr>
                <w:sz w:val="24"/>
                <w:szCs w:val="24"/>
              </w:rPr>
            </w:pPr>
            <w:r>
              <w:rPr>
                <w:sz w:val="24"/>
                <w:szCs w:val="24"/>
              </w:rPr>
              <w:t xml:space="preserve">Elisabeth </w:t>
            </w:r>
            <w:proofErr w:type="spellStart"/>
            <w:r>
              <w:rPr>
                <w:sz w:val="24"/>
                <w:szCs w:val="24"/>
              </w:rPr>
              <w:t>Szkudlapski</w:t>
            </w:r>
            <w:proofErr w:type="spellEnd"/>
          </w:p>
        </w:tc>
      </w:tr>
      <w:tr w:rsidR="00377B45" w:rsidTr="00D328C9">
        <w:tc>
          <w:tcPr>
            <w:tcW w:w="6516" w:type="dxa"/>
          </w:tcPr>
          <w:p w:rsidR="00377B45" w:rsidRDefault="00377B45" w:rsidP="00D328C9">
            <w:pPr>
              <w:rPr>
                <w:sz w:val="24"/>
                <w:szCs w:val="24"/>
              </w:rPr>
            </w:pPr>
            <w:r>
              <w:rPr>
                <w:sz w:val="24"/>
                <w:szCs w:val="24"/>
              </w:rPr>
              <w:t>Öko-Windpark Iserlohn</w:t>
            </w:r>
          </w:p>
          <w:p w:rsidR="00377B45" w:rsidRDefault="00377B45" w:rsidP="00377B45">
            <w:pPr>
              <w:pStyle w:val="Listenabsatz"/>
              <w:numPr>
                <w:ilvl w:val="0"/>
                <w:numId w:val="5"/>
              </w:numPr>
              <w:rPr>
                <w:sz w:val="24"/>
                <w:szCs w:val="24"/>
              </w:rPr>
            </w:pPr>
            <w:r>
              <w:rPr>
                <w:sz w:val="24"/>
                <w:szCs w:val="24"/>
              </w:rPr>
              <w:t>Abschaltung bei Fledermausflug abends</w:t>
            </w:r>
          </w:p>
          <w:p w:rsidR="00377B45" w:rsidRDefault="00377B45" w:rsidP="00377B45">
            <w:pPr>
              <w:pStyle w:val="Listenabsatz"/>
              <w:numPr>
                <w:ilvl w:val="0"/>
                <w:numId w:val="5"/>
              </w:numPr>
              <w:rPr>
                <w:sz w:val="24"/>
                <w:szCs w:val="24"/>
              </w:rPr>
            </w:pPr>
            <w:r>
              <w:rPr>
                <w:sz w:val="24"/>
                <w:szCs w:val="24"/>
              </w:rPr>
              <w:t>Kameras zur Abschaltung bei sich nähernden Greifvögeln</w:t>
            </w:r>
          </w:p>
          <w:p w:rsidR="00377B45" w:rsidRDefault="00377B45" w:rsidP="00377B45">
            <w:pPr>
              <w:pStyle w:val="Listenabsatz"/>
              <w:numPr>
                <w:ilvl w:val="0"/>
                <w:numId w:val="5"/>
              </w:numPr>
              <w:rPr>
                <w:sz w:val="24"/>
                <w:szCs w:val="24"/>
              </w:rPr>
            </w:pPr>
            <w:r>
              <w:rPr>
                <w:sz w:val="24"/>
                <w:szCs w:val="24"/>
              </w:rPr>
              <w:t>Positionslichteinschaltung nur bei sich nähernden Flugzeugen / Radarsystem zur Vermeidung von Lichtverschmutzung</w:t>
            </w:r>
          </w:p>
          <w:p w:rsidR="00377B45" w:rsidRPr="00377B45" w:rsidRDefault="00377B45" w:rsidP="00377B45">
            <w:pPr>
              <w:pStyle w:val="Listenabsatz"/>
              <w:numPr>
                <w:ilvl w:val="0"/>
                <w:numId w:val="5"/>
              </w:numPr>
              <w:rPr>
                <w:sz w:val="24"/>
                <w:szCs w:val="24"/>
              </w:rPr>
            </w:pPr>
            <w:r>
              <w:rPr>
                <w:sz w:val="24"/>
                <w:szCs w:val="24"/>
              </w:rPr>
              <w:t>Bürgerbeteiligungsmöglichkeit / kommunaler Windpark</w:t>
            </w:r>
          </w:p>
        </w:tc>
        <w:tc>
          <w:tcPr>
            <w:tcW w:w="2546" w:type="dxa"/>
          </w:tcPr>
          <w:p w:rsidR="00377B45" w:rsidRDefault="00377B45">
            <w:pPr>
              <w:rPr>
                <w:sz w:val="24"/>
                <w:szCs w:val="24"/>
              </w:rPr>
            </w:pPr>
            <w:r>
              <w:rPr>
                <w:sz w:val="24"/>
                <w:szCs w:val="24"/>
              </w:rPr>
              <w:t>Andreas Habel</w:t>
            </w:r>
          </w:p>
        </w:tc>
      </w:tr>
      <w:tr w:rsidR="00377B45" w:rsidTr="00D328C9">
        <w:tc>
          <w:tcPr>
            <w:tcW w:w="6516" w:type="dxa"/>
          </w:tcPr>
          <w:p w:rsidR="00377B45" w:rsidRDefault="00377B45" w:rsidP="00D328C9">
            <w:pPr>
              <w:rPr>
                <w:sz w:val="24"/>
                <w:szCs w:val="24"/>
              </w:rPr>
            </w:pPr>
            <w:r>
              <w:rPr>
                <w:sz w:val="24"/>
                <w:szCs w:val="24"/>
              </w:rPr>
              <w:t>Begrünung aller Dächer</w:t>
            </w:r>
          </w:p>
          <w:p w:rsidR="00377B45" w:rsidRDefault="00377B45" w:rsidP="00377B45">
            <w:pPr>
              <w:pStyle w:val="Listenabsatz"/>
              <w:numPr>
                <w:ilvl w:val="0"/>
                <w:numId w:val="6"/>
              </w:numPr>
              <w:rPr>
                <w:sz w:val="24"/>
                <w:szCs w:val="24"/>
              </w:rPr>
            </w:pPr>
            <w:r>
              <w:rPr>
                <w:sz w:val="24"/>
                <w:szCs w:val="24"/>
              </w:rPr>
              <w:t>Z.B. Firmen, Schulen, Privatdächer</w:t>
            </w:r>
          </w:p>
          <w:p w:rsidR="00377B45" w:rsidRDefault="00377B45" w:rsidP="00377B45">
            <w:pPr>
              <w:pStyle w:val="Listenabsatz"/>
              <w:numPr>
                <w:ilvl w:val="0"/>
                <w:numId w:val="6"/>
              </w:numPr>
              <w:rPr>
                <w:sz w:val="24"/>
                <w:szCs w:val="24"/>
              </w:rPr>
            </w:pPr>
            <w:r>
              <w:rPr>
                <w:sz w:val="24"/>
                <w:szCs w:val="24"/>
              </w:rPr>
              <w:t>Abschaffen von Steingärten jeglicher Art</w:t>
            </w:r>
          </w:p>
          <w:p w:rsidR="00377B45" w:rsidRDefault="00377B45" w:rsidP="00377B45">
            <w:pPr>
              <w:pStyle w:val="Listenabsatz"/>
              <w:numPr>
                <w:ilvl w:val="0"/>
                <w:numId w:val="6"/>
              </w:numPr>
              <w:rPr>
                <w:sz w:val="24"/>
                <w:szCs w:val="24"/>
              </w:rPr>
            </w:pPr>
            <w:r>
              <w:rPr>
                <w:sz w:val="24"/>
                <w:szCs w:val="24"/>
              </w:rPr>
              <w:t>Förderung von Solar / Photovoltaikanlagen durch Stadtwerke</w:t>
            </w:r>
          </w:p>
          <w:p w:rsidR="00377B45" w:rsidRDefault="00377B45" w:rsidP="00377B45">
            <w:pPr>
              <w:pStyle w:val="Listenabsatz"/>
              <w:numPr>
                <w:ilvl w:val="0"/>
                <w:numId w:val="6"/>
              </w:numPr>
              <w:rPr>
                <w:sz w:val="24"/>
                <w:szCs w:val="24"/>
              </w:rPr>
            </w:pPr>
            <w:r>
              <w:rPr>
                <w:sz w:val="24"/>
                <w:szCs w:val="24"/>
              </w:rPr>
              <w:t xml:space="preserve">Projekt Paten grünes Iserlohn durch Förster </w:t>
            </w:r>
            <w:proofErr w:type="gramStart"/>
            <w:r>
              <w:rPr>
                <w:sz w:val="24"/>
                <w:szCs w:val="24"/>
              </w:rPr>
              <w:t>( Service</w:t>
            </w:r>
            <w:proofErr w:type="gramEnd"/>
            <w:r>
              <w:rPr>
                <w:sz w:val="24"/>
                <w:szCs w:val="24"/>
              </w:rPr>
              <w:t xml:space="preserve"> Karten)</w:t>
            </w:r>
          </w:p>
          <w:p w:rsidR="00377B45" w:rsidRPr="00377B45" w:rsidRDefault="00377B45" w:rsidP="00377B45">
            <w:pPr>
              <w:pStyle w:val="Listenabsatz"/>
              <w:numPr>
                <w:ilvl w:val="0"/>
                <w:numId w:val="6"/>
              </w:numPr>
              <w:rPr>
                <w:sz w:val="24"/>
                <w:szCs w:val="24"/>
              </w:rPr>
            </w:pPr>
            <w:r>
              <w:rPr>
                <w:sz w:val="24"/>
                <w:szCs w:val="24"/>
              </w:rPr>
              <w:t xml:space="preserve">Projekt Recycling z.B. Sammlung von Altgeräten, Handy usw. </w:t>
            </w:r>
          </w:p>
        </w:tc>
        <w:tc>
          <w:tcPr>
            <w:tcW w:w="2546" w:type="dxa"/>
          </w:tcPr>
          <w:p w:rsidR="00377B45" w:rsidRDefault="00377B45">
            <w:pPr>
              <w:rPr>
                <w:sz w:val="24"/>
                <w:szCs w:val="24"/>
              </w:rPr>
            </w:pPr>
            <w:r>
              <w:rPr>
                <w:sz w:val="24"/>
                <w:szCs w:val="24"/>
              </w:rPr>
              <w:t xml:space="preserve">Martin </w:t>
            </w:r>
            <w:proofErr w:type="spellStart"/>
            <w:r>
              <w:rPr>
                <w:sz w:val="24"/>
                <w:szCs w:val="24"/>
              </w:rPr>
              <w:t>Radojcic</w:t>
            </w:r>
            <w:proofErr w:type="spellEnd"/>
          </w:p>
        </w:tc>
      </w:tr>
      <w:tr w:rsidR="00377B45" w:rsidTr="00D328C9">
        <w:tc>
          <w:tcPr>
            <w:tcW w:w="6516" w:type="dxa"/>
          </w:tcPr>
          <w:p w:rsidR="00377B45" w:rsidRDefault="00377B45" w:rsidP="00A95F6B">
            <w:pPr>
              <w:pStyle w:val="Listenabsatz"/>
              <w:numPr>
                <w:ilvl w:val="0"/>
                <w:numId w:val="7"/>
              </w:numPr>
              <w:rPr>
                <w:sz w:val="24"/>
                <w:szCs w:val="24"/>
              </w:rPr>
            </w:pPr>
            <w:r w:rsidRPr="00A95F6B">
              <w:rPr>
                <w:sz w:val="24"/>
                <w:szCs w:val="24"/>
              </w:rPr>
              <w:t>Lärmschutzmauern und Hänge der A 46 mit PV-Anlagen bestücken als Mitmachprojekt für alle Bürger*innen!</w:t>
            </w:r>
          </w:p>
          <w:p w:rsidR="00A95F6B" w:rsidRPr="00A95F6B" w:rsidRDefault="00A95F6B" w:rsidP="00A95F6B">
            <w:pPr>
              <w:pStyle w:val="Listenabsatz"/>
              <w:numPr>
                <w:ilvl w:val="0"/>
                <w:numId w:val="7"/>
              </w:numPr>
              <w:rPr>
                <w:sz w:val="24"/>
                <w:szCs w:val="24"/>
              </w:rPr>
            </w:pPr>
            <w:r>
              <w:rPr>
                <w:sz w:val="24"/>
                <w:szCs w:val="24"/>
              </w:rPr>
              <w:t xml:space="preserve">Einen </w:t>
            </w:r>
            <w:proofErr w:type="spellStart"/>
            <w:r>
              <w:rPr>
                <w:sz w:val="24"/>
                <w:szCs w:val="24"/>
              </w:rPr>
              <w:t>Klimarat</w:t>
            </w:r>
            <w:proofErr w:type="spellEnd"/>
            <w:r>
              <w:rPr>
                <w:sz w:val="24"/>
                <w:szCs w:val="24"/>
              </w:rPr>
              <w:t xml:space="preserve"> gründen, der die Anstrengungen in Iserlohn regelmäßig evaluiert und im Rat der Stadt gehört werden muss</w:t>
            </w:r>
          </w:p>
          <w:p w:rsidR="00A95F6B" w:rsidRDefault="00A95F6B" w:rsidP="00D328C9">
            <w:pPr>
              <w:rPr>
                <w:sz w:val="24"/>
                <w:szCs w:val="24"/>
              </w:rPr>
            </w:pPr>
          </w:p>
        </w:tc>
        <w:tc>
          <w:tcPr>
            <w:tcW w:w="2546" w:type="dxa"/>
          </w:tcPr>
          <w:p w:rsidR="00377B45" w:rsidRDefault="00A95F6B">
            <w:pPr>
              <w:rPr>
                <w:sz w:val="24"/>
                <w:szCs w:val="24"/>
              </w:rPr>
            </w:pPr>
            <w:r>
              <w:rPr>
                <w:sz w:val="24"/>
                <w:szCs w:val="24"/>
              </w:rPr>
              <w:t>Gregor Linne</w:t>
            </w:r>
          </w:p>
        </w:tc>
      </w:tr>
      <w:tr w:rsidR="00A95F6B" w:rsidTr="00D328C9">
        <w:tc>
          <w:tcPr>
            <w:tcW w:w="6516" w:type="dxa"/>
          </w:tcPr>
          <w:p w:rsidR="00A95F6B" w:rsidRDefault="00A95F6B" w:rsidP="00A95F6B">
            <w:pPr>
              <w:pStyle w:val="Listenabsatz"/>
              <w:numPr>
                <w:ilvl w:val="0"/>
                <w:numId w:val="7"/>
              </w:numPr>
              <w:rPr>
                <w:sz w:val="24"/>
                <w:szCs w:val="24"/>
              </w:rPr>
            </w:pPr>
            <w:r>
              <w:rPr>
                <w:sz w:val="24"/>
                <w:szCs w:val="24"/>
              </w:rPr>
              <w:t>Solarpflicht für alle Neubaudächer (per Bundesgesetz)</w:t>
            </w:r>
          </w:p>
          <w:p w:rsidR="00A95F6B" w:rsidRDefault="00A95F6B" w:rsidP="00A95F6B">
            <w:pPr>
              <w:pStyle w:val="Listenabsatz"/>
              <w:numPr>
                <w:ilvl w:val="0"/>
                <w:numId w:val="7"/>
              </w:numPr>
              <w:rPr>
                <w:sz w:val="24"/>
                <w:szCs w:val="24"/>
              </w:rPr>
            </w:pPr>
            <w:r>
              <w:rPr>
                <w:sz w:val="24"/>
                <w:szCs w:val="24"/>
              </w:rPr>
              <w:t>Solarpflicht für alle städtischen Gebäude</w:t>
            </w:r>
          </w:p>
          <w:p w:rsidR="00A95F6B" w:rsidRDefault="00A95F6B" w:rsidP="00A95F6B">
            <w:pPr>
              <w:pStyle w:val="Listenabsatz"/>
              <w:numPr>
                <w:ilvl w:val="0"/>
                <w:numId w:val="7"/>
              </w:numPr>
              <w:rPr>
                <w:sz w:val="24"/>
                <w:szCs w:val="24"/>
              </w:rPr>
            </w:pPr>
            <w:r>
              <w:rPr>
                <w:sz w:val="24"/>
                <w:szCs w:val="24"/>
              </w:rPr>
              <w:t>Radfahrspuren</w:t>
            </w:r>
          </w:p>
          <w:p w:rsidR="00A95F6B" w:rsidRDefault="00A95F6B" w:rsidP="00A95F6B">
            <w:pPr>
              <w:pStyle w:val="Listenabsatz"/>
              <w:numPr>
                <w:ilvl w:val="0"/>
                <w:numId w:val="7"/>
              </w:numPr>
              <w:rPr>
                <w:sz w:val="24"/>
                <w:szCs w:val="24"/>
              </w:rPr>
            </w:pPr>
            <w:r>
              <w:rPr>
                <w:sz w:val="24"/>
                <w:szCs w:val="24"/>
              </w:rPr>
              <w:t>Förderung von Wärmepumpheizungen</w:t>
            </w:r>
          </w:p>
          <w:p w:rsidR="00A95F6B" w:rsidRPr="00A95F6B" w:rsidRDefault="00A95F6B" w:rsidP="00A95F6B">
            <w:pPr>
              <w:pStyle w:val="Listenabsatz"/>
              <w:numPr>
                <w:ilvl w:val="0"/>
                <w:numId w:val="7"/>
              </w:numPr>
              <w:rPr>
                <w:sz w:val="24"/>
                <w:szCs w:val="24"/>
              </w:rPr>
            </w:pPr>
            <w:r>
              <w:rPr>
                <w:sz w:val="24"/>
                <w:szCs w:val="24"/>
              </w:rPr>
              <w:t>Zustimmungspflicht bei allen Neubauten</w:t>
            </w:r>
          </w:p>
        </w:tc>
        <w:tc>
          <w:tcPr>
            <w:tcW w:w="2546" w:type="dxa"/>
          </w:tcPr>
          <w:p w:rsidR="00A95F6B" w:rsidRDefault="00A95F6B">
            <w:pPr>
              <w:rPr>
                <w:sz w:val="24"/>
                <w:szCs w:val="24"/>
              </w:rPr>
            </w:pPr>
            <w:r>
              <w:rPr>
                <w:sz w:val="24"/>
                <w:szCs w:val="24"/>
              </w:rPr>
              <w:t>Burkhard Hölscher</w:t>
            </w:r>
          </w:p>
        </w:tc>
      </w:tr>
      <w:tr w:rsidR="00A95F6B" w:rsidTr="00D328C9">
        <w:tc>
          <w:tcPr>
            <w:tcW w:w="6516" w:type="dxa"/>
          </w:tcPr>
          <w:p w:rsidR="00A95F6B" w:rsidRDefault="00A95F6B" w:rsidP="00A95F6B">
            <w:pPr>
              <w:pStyle w:val="Listenabsatz"/>
              <w:numPr>
                <w:ilvl w:val="0"/>
                <w:numId w:val="8"/>
              </w:numPr>
              <w:rPr>
                <w:sz w:val="24"/>
                <w:szCs w:val="24"/>
              </w:rPr>
            </w:pPr>
            <w:r>
              <w:rPr>
                <w:sz w:val="24"/>
                <w:szCs w:val="24"/>
              </w:rPr>
              <w:t>Eine Umverteilung des Verkehrsraumes (z.B. Parkplätze in der Stadt für Fahrräder nutzen)</w:t>
            </w:r>
          </w:p>
          <w:p w:rsidR="00A95F6B" w:rsidRPr="00A95F6B" w:rsidRDefault="00A95F6B" w:rsidP="00A95F6B">
            <w:pPr>
              <w:pStyle w:val="Listenabsatz"/>
              <w:numPr>
                <w:ilvl w:val="0"/>
                <w:numId w:val="8"/>
              </w:numPr>
              <w:rPr>
                <w:sz w:val="24"/>
                <w:szCs w:val="24"/>
              </w:rPr>
            </w:pPr>
            <w:r>
              <w:rPr>
                <w:sz w:val="24"/>
                <w:szCs w:val="24"/>
              </w:rPr>
              <w:t xml:space="preserve">Die Stadt Iserlohn „erinnern“ an den Beschluss, auf allen städtischen Immobilien Solarstrom zu erzeugen (z.B. keine Solaranlagen auf der neuen Gesamtschule </w:t>
            </w:r>
            <w:r>
              <w:rPr>
                <w:i/>
                <w:sz w:val="24"/>
                <w:szCs w:val="24"/>
              </w:rPr>
              <w:t>gebaut</w:t>
            </w:r>
            <w:r>
              <w:rPr>
                <w:sz w:val="24"/>
                <w:szCs w:val="24"/>
              </w:rPr>
              <w:t>; auf dem Neubau OGS der Südschule</w:t>
            </w:r>
            <w:proofErr w:type="gramStart"/>
            <w:r>
              <w:rPr>
                <w:sz w:val="24"/>
                <w:szCs w:val="24"/>
              </w:rPr>
              <w:t xml:space="preserve"> ….</w:t>
            </w:r>
            <w:proofErr w:type="gramEnd"/>
            <w:r>
              <w:rPr>
                <w:sz w:val="24"/>
                <w:szCs w:val="24"/>
              </w:rPr>
              <w:t>)</w:t>
            </w:r>
          </w:p>
        </w:tc>
        <w:tc>
          <w:tcPr>
            <w:tcW w:w="2546" w:type="dxa"/>
          </w:tcPr>
          <w:p w:rsidR="00A95F6B" w:rsidRDefault="00A95F6B">
            <w:pPr>
              <w:rPr>
                <w:sz w:val="24"/>
                <w:szCs w:val="24"/>
              </w:rPr>
            </w:pPr>
            <w:r>
              <w:rPr>
                <w:sz w:val="24"/>
                <w:szCs w:val="24"/>
              </w:rPr>
              <w:t>Dieter Aulich</w:t>
            </w:r>
          </w:p>
          <w:p w:rsidR="00A95F6B" w:rsidRDefault="00A95F6B">
            <w:pPr>
              <w:rPr>
                <w:sz w:val="24"/>
                <w:szCs w:val="24"/>
              </w:rPr>
            </w:pPr>
            <w:r>
              <w:rPr>
                <w:sz w:val="24"/>
                <w:szCs w:val="24"/>
              </w:rPr>
              <w:t>Kirchenkreis Iserlohn</w:t>
            </w:r>
          </w:p>
          <w:p w:rsidR="00A95F6B" w:rsidRDefault="00A95F6B">
            <w:pPr>
              <w:rPr>
                <w:sz w:val="24"/>
                <w:szCs w:val="24"/>
              </w:rPr>
            </w:pPr>
            <w:r>
              <w:rPr>
                <w:sz w:val="24"/>
                <w:szCs w:val="24"/>
              </w:rPr>
              <w:t>ADFC</w:t>
            </w:r>
          </w:p>
        </w:tc>
      </w:tr>
      <w:tr w:rsidR="00A95F6B" w:rsidTr="00D328C9">
        <w:tc>
          <w:tcPr>
            <w:tcW w:w="6516" w:type="dxa"/>
          </w:tcPr>
          <w:p w:rsidR="00A95F6B" w:rsidRDefault="00A95F6B" w:rsidP="00A95F6B">
            <w:pPr>
              <w:rPr>
                <w:sz w:val="24"/>
                <w:szCs w:val="24"/>
              </w:rPr>
            </w:pPr>
            <w:r>
              <w:rPr>
                <w:sz w:val="24"/>
                <w:szCs w:val="24"/>
              </w:rPr>
              <w:t>Iserlohn Waldstadt</w:t>
            </w:r>
          </w:p>
          <w:p w:rsidR="00A95F6B" w:rsidRDefault="00A95F6B" w:rsidP="00A95F6B">
            <w:pPr>
              <w:pStyle w:val="Listenabsatz"/>
              <w:numPr>
                <w:ilvl w:val="0"/>
                <w:numId w:val="9"/>
              </w:numPr>
              <w:rPr>
                <w:sz w:val="24"/>
                <w:szCs w:val="24"/>
              </w:rPr>
            </w:pPr>
            <w:r>
              <w:rPr>
                <w:sz w:val="24"/>
                <w:szCs w:val="24"/>
              </w:rPr>
              <w:lastRenderedPageBreak/>
              <w:t>Essbarer Wald bzw. Waldstreifen am 14.9.21 in der AK (Aktuelle Stunde im WDR) vorgestellt)</w:t>
            </w:r>
          </w:p>
          <w:p w:rsidR="00A95F6B" w:rsidRDefault="00A95F6B" w:rsidP="00A95F6B">
            <w:pPr>
              <w:pStyle w:val="Listenabsatz"/>
              <w:numPr>
                <w:ilvl w:val="0"/>
                <w:numId w:val="9"/>
              </w:numPr>
              <w:rPr>
                <w:sz w:val="24"/>
                <w:szCs w:val="24"/>
              </w:rPr>
            </w:pPr>
            <w:r>
              <w:rPr>
                <w:sz w:val="24"/>
                <w:szCs w:val="24"/>
              </w:rPr>
              <w:t xml:space="preserve">Weiterdenken des </w:t>
            </w:r>
            <w:proofErr w:type="spellStart"/>
            <w:r>
              <w:rPr>
                <w:sz w:val="24"/>
                <w:szCs w:val="24"/>
              </w:rPr>
              <w:t>Miyawaki</w:t>
            </w:r>
            <w:proofErr w:type="spellEnd"/>
            <w:r>
              <w:rPr>
                <w:sz w:val="24"/>
                <w:szCs w:val="24"/>
              </w:rPr>
              <w:t>-Gedankens</w:t>
            </w:r>
          </w:p>
          <w:p w:rsidR="00A95F6B" w:rsidRDefault="00A95F6B" w:rsidP="00A95F6B">
            <w:pPr>
              <w:rPr>
                <w:sz w:val="24"/>
                <w:szCs w:val="24"/>
              </w:rPr>
            </w:pPr>
            <w:r>
              <w:rPr>
                <w:sz w:val="24"/>
                <w:szCs w:val="24"/>
              </w:rPr>
              <w:t>Iserlohn Fahrradstadt</w:t>
            </w:r>
          </w:p>
          <w:p w:rsidR="00A95F6B" w:rsidRDefault="00A95F6B" w:rsidP="00A95F6B">
            <w:pPr>
              <w:pStyle w:val="Listenabsatz"/>
              <w:numPr>
                <w:ilvl w:val="0"/>
                <w:numId w:val="10"/>
              </w:numPr>
              <w:rPr>
                <w:sz w:val="24"/>
                <w:szCs w:val="24"/>
              </w:rPr>
            </w:pPr>
            <w:r>
              <w:rPr>
                <w:sz w:val="24"/>
                <w:szCs w:val="24"/>
              </w:rPr>
              <w:t>Radwege vor Autoverkehr</w:t>
            </w:r>
          </w:p>
          <w:p w:rsidR="00A95F6B" w:rsidRDefault="00A95F6B" w:rsidP="00A95F6B">
            <w:pPr>
              <w:pStyle w:val="Listenabsatz"/>
              <w:numPr>
                <w:ilvl w:val="0"/>
                <w:numId w:val="10"/>
              </w:numPr>
              <w:rPr>
                <w:sz w:val="24"/>
                <w:szCs w:val="24"/>
              </w:rPr>
            </w:pPr>
            <w:r>
              <w:rPr>
                <w:sz w:val="24"/>
                <w:szCs w:val="24"/>
              </w:rPr>
              <w:t>Parkplätze für Räder (E-Bikes)</w:t>
            </w:r>
          </w:p>
          <w:p w:rsidR="00A95F6B" w:rsidRDefault="00A95F6B" w:rsidP="00A95F6B">
            <w:pPr>
              <w:pStyle w:val="Listenabsatz"/>
              <w:numPr>
                <w:ilvl w:val="0"/>
                <w:numId w:val="10"/>
              </w:numPr>
              <w:rPr>
                <w:sz w:val="24"/>
                <w:szCs w:val="24"/>
              </w:rPr>
            </w:pPr>
            <w:r>
              <w:rPr>
                <w:sz w:val="24"/>
                <w:szCs w:val="24"/>
              </w:rPr>
              <w:t>Räder auch gegen die Einbahnstraße</w:t>
            </w:r>
          </w:p>
          <w:p w:rsidR="00A95F6B" w:rsidRDefault="00A95F6B" w:rsidP="00A95F6B">
            <w:pPr>
              <w:pStyle w:val="Listenabsatz"/>
              <w:numPr>
                <w:ilvl w:val="0"/>
                <w:numId w:val="10"/>
              </w:numPr>
              <w:rPr>
                <w:sz w:val="24"/>
                <w:szCs w:val="24"/>
              </w:rPr>
            </w:pPr>
            <w:r>
              <w:rPr>
                <w:sz w:val="24"/>
                <w:szCs w:val="24"/>
              </w:rPr>
              <w:t>30 km/h innerorts</w:t>
            </w:r>
          </w:p>
          <w:p w:rsidR="00BA47E4" w:rsidRDefault="00BA47E4" w:rsidP="00A95F6B">
            <w:pPr>
              <w:pStyle w:val="Listenabsatz"/>
              <w:numPr>
                <w:ilvl w:val="0"/>
                <w:numId w:val="10"/>
              </w:numPr>
              <w:rPr>
                <w:sz w:val="24"/>
                <w:szCs w:val="24"/>
              </w:rPr>
            </w:pPr>
            <w:r>
              <w:rPr>
                <w:sz w:val="24"/>
                <w:szCs w:val="24"/>
              </w:rPr>
              <w:t>Keine Parkstreifen für abgestellte Autos, sondern Radwege</w:t>
            </w:r>
          </w:p>
          <w:p w:rsidR="00BA47E4" w:rsidRDefault="00BA47E4" w:rsidP="00BA47E4">
            <w:pPr>
              <w:rPr>
                <w:sz w:val="24"/>
                <w:szCs w:val="24"/>
              </w:rPr>
            </w:pPr>
            <w:r>
              <w:rPr>
                <w:sz w:val="24"/>
                <w:szCs w:val="24"/>
              </w:rPr>
              <w:t xml:space="preserve">Iserlohn </w:t>
            </w:r>
            <w:r>
              <w:rPr>
                <w:i/>
                <w:sz w:val="24"/>
                <w:szCs w:val="24"/>
              </w:rPr>
              <w:t>Ernährung</w:t>
            </w:r>
          </w:p>
          <w:p w:rsidR="00BA47E4" w:rsidRDefault="00BA47E4" w:rsidP="00BA47E4">
            <w:pPr>
              <w:pStyle w:val="Listenabsatz"/>
              <w:numPr>
                <w:ilvl w:val="0"/>
                <w:numId w:val="11"/>
              </w:numPr>
              <w:rPr>
                <w:sz w:val="24"/>
                <w:szCs w:val="24"/>
              </w:rPr>
            </w:pPr>
            <w:r>
              <w:rPr>
                <w:sz w:val="24"/>
                <w:szCs w:val="24"/>
              </w:rPr>
              <w:t>Bio-Landwirtschaft keine Flächen</w:t>
            </w:r>
            <w:r w:rsidR="00211B4C">
              <w:rPr>
                <w:sz w:val="24"/>
                <w:szCs w:val="24"/>
              </w:rPr>
              <w:t xml:space="preserve"> keine Flächen für Gülle aus NL!</w:t>
            </w:r>
          </w:p>
          <w:p w:rsidR="00211B4C" w:rsidRDefault="00211B4C" w:rsidP="00BA47E4">
            <w:pPr>
              <w:pStyle w:val="Listenabsatz"/>
              <w:numPr>
                <w:ilvl w:val="0"/>
                <w:numId w:val="11"/>
              </w:numPr>
              <w:rPr>
                <w:sz w:val="24"/>
                <w:szCs w:val="24"/>
              </w:rPr>
            </w:pPr>
            <w:r>
              <w:rPr>
                <w:sz w:val="24"/>
                <w:szCs w:val="24"/>
              </w:rPr>
              <w:t xml:space="preserve">Landwirte </w:t>
            </w:r>
            <w:r w:rsidR="00B25BF9">
              <w:rPr>
                <w:sz w:val="24"/>
                <w:szCs w:val="24"/>
              </w:rPr>
              <w:t>ansprechen / Kooperationen anbahnen</w:t>
            </w:r>
          </w:p>
          <w:p w:rsidR="00B25BF9" w:rsidRPr="00BA47E4" w:rsidRDefault="00B25BF9" w:rsidP="00BA47E4">
            <w:pPr>
              <w:pStyle w:val="Listenabsatz"/>
              <w:numPr>
                <w:ilvl w:val="0"/>
                <w:numId w:val="11"/>
              </w:numPr>
              <w:rPr>
                <w:sz w:val="24"/>
                <w:szCs w:val="24"/>
              </w:rPr>
            </w:pPr>
            <w:r>
              <w:rPr>
                <w:sz w:val="24"/>
                <w:szCs w:val="24"/>
              </w:rPr>
              <w:t>Positive Beispiele öffentlich machen</w:t>
            </w:r>
          </w:p>
        </w:tc>
        <w:tc>
          <w:tcPr>
            <w:tcW w:w="2546" w:type="dxa"/>
          </w:tcPr>
          <w:p w:rsidR="00A95F6B" w:rsidRDefault="00A95F6B">
            <w:pPr>
              <w:rPr>
                <w:sz w:val="24"/>
                <w:szCs w:val="24"/>
              </w:rPr>
            </w:pPr>
            <w:r>
              <w:rPr>
                <w:sz w:val="24"/>
                <w:szCs w:val="24"/>
              </w:rPr>
              <w:lastRenderedPageBreak/>
              <w:t xml:space="preserve">Gabi Schönfeld </w:t>
            </w:r>
          </w:p>
          <w:p w:rsidR="00A95F6B" w:rsidRDefault="00A95F6B">
            <w:pPr>
              <w:rPr>
                <w:sz w:val="24"/>
                <w:szCs w:val="24"/>
              </w:rPr>
            </w:pPr>
            <w:r>
              <w:rPr>
                <w:sz w:val="24"/>
                <w:szCs w:val="24"/>
              </w:rPr>
              <w:lastRenderedPageBreak/>
              <w:t>41931</w:t>
            </w:r>
          </w:p>
        </w:tc>
      </w:tr>
      <w:tr w:rsidR="00A95F6B" w:rsidTr="00D328C9">
        <w:tc>
          <w:tcPr>
            <w:tcW w:w="6516" w:type="dxa"/>
          </w:tcPr>
          <w:p w:rsidR="00A95F6B" w:rsidRDefault="001F1DCA" w:rsidP="001F1DCA">
            <w:pPr>
              <w:pStyle w:val="Listenabsatz"/>
              <w:numPr>
                <w:ilvl w:val="0"/>
                <w:numId w:val="12"/>
              </w:numPr>
              <w:rPr>
                <w:sz w:val="24"/>
                <w:szCs w:val="24"/>
              </w:rPr>
            </w:pPr>
            <w:r>
              <w:rPr>
                <w:sz w:val="24"/>
                <w:szCs w:val="24"/>
              </w:rPr>
              <w:lastRenderedPageBreak/>
              <w:t>Symbolisches „Wäldchen“ auf dem Schillerplatz anlegen / Stadt in Zusammenarbeit mit Bürgern</w:t>
            </w:r>
          </w:p>
          <w:p w:rsidR="001F1DCA" w:rsidRDefault="001F1DCA" w:rsidP="001F1DCA">
            <w:pPr>
              <w:pStyle w:val="Listenabsatz"/>
              <w:numPr>
                <w:ilvl w:val="0"/>
                <w:numId w:val="12"/>
              </w:numPr>
              <w:rPr>
                <w:sz w:val="24"/>
                <w:szCs w:val="24"/>
              </w:rPr>
            </w:pPr>
            <w:r>
              <w:rPr>
                <w:sz w:val="24"/>
                <w:szCs w:val="24"/>
              </w:rPr>
              <w:t>Hauseigentümer für die Entsiegelung ihrer Gärten belohnen (durch die Stadtverwaltung)</w:t>
            </w:r>
          </w:p>
          <w:p w:rsidR="00077363" w:rsidRDefault="00077363" w:rsidP="001F1DCA">
            <w:pPr>
              <w:pStyle w:val="Listenabsatz"/>
              <w:numPr>
                <w:ilvl w:val="0"/>
                <w:numId w:val="12"/>
              </w:numPr>
              <w:rPr>
                <w:sz w:val="24"/>
                <w:szCs w:val="24"/>
              </w:rPr>
            </w:pPr>
            <w:r>
              <w:rPr>
                <w:sz w:val="24"/>
                <w:szCs w:val="24"/>
              </w:rPr>
              <w:t>„Umsonst-Laden“ in Iserlohn installieren (Räume durch Stadt stellen; Organisation durch Ehrenamtliche)</w:t>
            </w:r>
          </w:p>
          <w:p w:rsidR="00077363" w:rsidRPr="001F1DCA" w:rsidRDefault="00077363" w:rsidP="001F1DCA">
            <w:pPr>
              <w:pStyle w:val="Listenabsatz"/>
              <w:numPr>
                <w:ilvl w:val="0"/>
                <w:numId w:val="12"/>
              </w:numPr>
              <w:rPr>
                <w:sz w:val="24"/>
                <w:szCs w:val="24"/>
              </w:rPr>
            </w:pPr>
            <w:r>
              <w:rPr>
                <w:sz w:val="24"/>
                <w:szCs w:val="24"/>
              </w:rPr>
              <w:t>Gemeinsamer Mittagstisch für alleinstehende Senioren organisieren (statt „Essen auf Rädern“), durch Kirche?</w:t>
            </w:r>
          </w:p>
        </w:tc>
        <w:tc>
          <w:tcPr>
            <w:tcW w:w="2546" w:type="dxa"/>
          </w:tcPr>
          <w:p w:rsidR="00A95F6B" w:rsidRDefault="00077363">
            <w:pPr>
              <w:rPr>
                <w:sz w:val="24"/>
                <w:szCs w:val="24"/>
              </w:rPr>
            </w:pPr>
            <w:r>
              <w:rPr>
                <w:sz w:val="24"/>
                <w:szCs w:val="24"/>
              </w:rPr>
              <w:t>M. Bischof</w:t>
            </w:r>
          </w:p>
        </w:tc>
      </w:tr>
      <w:tr w:rsidR="00077363" w:rsidTr="00D328C9">
        <w:tc>
          <w:tcPr>
            <w:tcW w:w="6516" w:type="dxa"/>
          </w:tcPr>
          <w:p w:rsidR="00077363" w:rsidRDefault="00077363" w:rsidP="001F1DCA">
            <w:pPr>
              <w:pStyle w:val="Listenabsatz"/>
              <w:numPr>
                <w:ilvl w:val="0"/>
                <w:numId w:val="12"/>
              </w:numPr>
              <w:rPr>
                <w:sz w:val="24"/>
                <w:szCs w:val="24"/>
              </w:rPr>
            </w:pPr>
            <w:proofErr w:type="spellStart"/>
            <w:r>
              <w:rPr>
                <w:sz w:val="24"/>
                <w:szCs w:val="24"/>
              </w:rPr>
              <w:t>Wildnisentwicklungs</w:t>
            </w:r>
            <w:proofErr w:type="spellEnd"/>
            <w:r>
              <w:rPr>
                <w:sz w:val="24"/>
                <w:szCs w:val="24"/>
              </w:rPr>
              <w:t>-Wald in Iserlohn</w:t>
            </w:r>
          </w:p>
          <w:p w:rsidR="00077363" w:rsidRDefault="00077363" w:rsidP="001F1DCA">
            <w:pPr>
              <w:pStyle w:val="Listenabsatz"/>
              <w:numPr>
                <w:ilvl w:val="0"/>
                <w:numId w:val="12"/>
              </w:numPr>
              <w:rPr>
                <w:sz w:val="24"/>
                <w:szCs w:val="24"/>
              </w:rPr>
            </w:pPr>
            <w:r>
              <w:rPr>
                <w:sz w:val="24"/>
                <w:szCs w:val="24"/>
              </w:rPr>
              <w:t>„Leuchtturm“ nachhaltiges Iserlohn</w:t>
            </w:r>
            <w:r w:rsidR="00553F79">
              <w:rPr>
                <w:sz w:val="24"/>
                <w:szCs w:val="24"/>
              </w:rPr>
              <w:t>: Planungsrech</w:t>
            </w:r>
            <w:r>
              <w:rPr>
                <w:sz w:val="24"/>
                <w:szCs w:val="24"/>
              </w:rPr>
              <w:t>t: ausschließlich nachhaltige Bebauung; Altlastensanierung; Flächenentsiegelung; Stadtwerke produziert regenerative Energie vor allem in Iserlohn</w:t>
            </w:r>
          </w:p>
          <w:p w:rsidR="00077363" w:rsidRPr="00077363" w:rsidRDefault="00077363" w:rsidP="00077363">
            <w:pPr>
              <w:pStyle w:val="Listenabsatz"/>
              <w:numPr>
                <w:ilvl w:val="0"/>
                <w:numId w:val="12"/>
              </w:numPr>
              <w:rPr>
                <w:sz w:val="24"/>
                <w:szCs w:val="24"/>
              </w:rPr>
            </w:pPr>
            <w:r>
              <w:rPr>
                <w:sz w:val="24"/>
                <w:szCs w:val="24"/>
              </w:rPr>
              <w:t xml:space="preserve">Öffentlicher Raum soll den Menschen gegen </w:t>
            </w:r>
            <w:proofErr w:type="gramStart"/>
            <w:r>
              <w:rPr>
                <w:sz w:val="24"/>
                <w:szCs w:val="24"/>
              </w:rPr>
              <w:t>[ ]</w:t>
            </w:r>
            <w:proofErr w:type="gramEnd"/>
            <w:r>
              <w:rPr>
                <w:sz w:val="24"/>
                <w:szCs w:val="24"/>
              </w:rPr>
              <w:t>: Umbau von Kreuzungen; mehr Radverkehr</w:t>
            </w:r>
          </w:p>
        </w:tc>
        <w:tc>
          <w:tcPr>
            <w:tcW w:w="2546" w:type="dxa"/>
          </w:tcPr>
          <w:p w:rsidR="00077363" w:rsidRDefault="00077363">
            <w:pPr>
              <w:rPr>
                <w:sz w:val="24"/>
                <w:szCs w:val="24"/>
              </w:rPr>
            </w:pPr>
            <w:r>
              <w:rPr>
                <w:sz w:val="24"/>
                <w:szCs w:val="24"/>
              </w:rPr>
              <w:t xml:space="preserve">John </w:t>
            </w:r>
            <w:proofErr w:type="spellStart"/>
            <w:r>
              <w:rPr>
                <w:sz w:val="24"/>
                <w:szCs w:val="24"/>
              </w:rPr>
              <w:t>Haberle</w:t>
            </w:r>
            <w:proofErr w:type="spellEnd"/>
          </w:p>
          <w:p w:rsidR="00077363" w:rsidRDefault="00077363">
            <w:pPr>
              <w:rPr>
                <w:sz w:val="24"/>
                <w:szCs w:val="24"/>
              </w:rPr>
            </w:pPr>
            <w:r>
              <w:rPr>
                <w:sz w:val="24"/>
                <w:szCs w:val="24"/>
              </w:rPr>
              <w:t>Die Grünen</w:t>
            </w:r>
          </w:p>
        </w:tc>
      </w:tr>
      <w:tr w:rsidR="00077363" w:rsidTr="00D328C9">
        <w:tc>
          <w:tcPr>
            <w:tcW w:w="6516" w:type="dxa"/>
          </w:tcPr>
          <w:p w:rsidR="00077363" w:rsidRDefault="00077363" w:rsidP="00077363">
            <w:pPr>
              <w:rPr>
                <w:sz w:val="24"/>
                <w:szCs w:val="24"/>
              </w:rPr>
            </w:pPr>
            <w:r w:rsidRPr="00077363">
              <w:rPr>
                <w:sz w:val="24"/>
                <w:szCs w:val="24"/>
              </w:rPr>
              <w:t>Alle Bau</w:t>
            </w:r>
            <w:r>
              <w:rPr>
                <w:sz w:val="24"/>
                <w:szCs w:val="24"/>
              </w:rPr>
              <w:t>projekte werden auf Nachhaltigkeit und Klimaschutz geprüft unter Hinzunahme entsprechender Fachleute wird z.B. auf Dachbegrünung und Energieverbrauch geachtet, alte Gebäude saniert, Solaranlagen installiert.</w:t>
            </w:r>
          </w:p>
          <w:p w:rsidR="00077363" w:rsidRPr="00077363" w:rsidRDefault="00077363" w:rsidP="00077363">
            <w:pPr>
              <w:rPr>
                <w:sz w:val="24"/>
                <w:szCs w:val="24"/>
              </w:rPr>
            </w:pPr>
            <w:r>
              <w:rPr>
                <w:sz w:val="24"/>
                <w:szCs w:val="24"/>
              </w:rPr>
              <w:t xml:space="preserve">Ich würde mir mehr Grün, eine solidarische Landwirtschaft oder Marktschwärmerei, </w:t>
            </w:r>
            <w:proofErr w:type="spellStart"/>
            <w:r>
              <w:rPr>
                <w:sz w:val="24"/>
                <w:szCs w:val="24"/>
              </w:rPr>
              <w:t>Unverpacktläden</w:t>
            </w:r>
            <w:proofErr w:type="spellEnd"/>
            <w:r>
              <w:rPr>
                <w:sz w:val="24"/>
                <w:szCs w:val="24"/>
              </w:rPr>
              <w:t xml:space="preserve"> in näherer Umgebung, dabei bezahlbaren und </w:t>
            </w:r>
            <w:proofErr w:type="spellStart"/>
            <w:r>
              <w:rPr>
                <w:sz w:val="24"/>
                <w:szCs w:val="24"/>
              </w:rPr>
              <w:t>gutgetakteten</w:t>
            </w:r>
            <w:proofErr w:type="spellEnd"/>
            <w:r>
              <w:rPr>
                <w:sz w:val="24"/>
                <w:szCs w:val="24"/>
              </w:rPr>
              <w:t xml:space="preserve"> ÖPNV</w:t>
            </w:r>
          </w:p>
        </w:tc>
        <w:tc>
          <w:tcPr>
            <w:tcW w:w="2546" w:type="dxa"/>
          </w:tcPr>
          <w:p w:rsidR="00077363" w:rsidRDefault="00077363">
            <w:pPr>
              <w:rPr>
                <w:sz w:val="24"/>
                <w:szCs w:val="24"/>
              </w:rPr>
            </w:pPr>
            <w:r>
              <w:rPr>
                <w:sz w:val="24"/>
                <w:szCs w:val="24"/>
              </w:rPr>
              <w:t>Karin Cyron</w:t>
            </w:r>
          </w:p>
          <w:p w:rsidR="00077363" w:rsidRDefault="00077363">
            <w:pPr>
              <w:rPr>
                <w:sz w:val="24"/>
                <w:szCs w:val="24"/>
              </w:rPr>
            </w:pPr>
            <w:r>
              <w:rPr>
                <w:sz w:val="24"/>
                <w:szCs w:val="24"/>
              </w:rPr>
              <w:t>Südwind</w:t>
            </w:r>
          </w:p>
          <w:p w:rsidR="00077363" w:rsidRDefault="00077363">
            <w:pPr>
              <w:rPr>
                <w:sz w:val="24"/>
                <w:szCs w:val="24"/>
              </w:rPr>
            </w:pPr>
            <w:r>
              <w:rPr>
                <w:sz w:val="24"/>
                <w:szCs w:val="24"/>
              </w:rPr>
              <w:t>0175 8175041</w:t>
            </w:r>
          </w:p>
        </w:tc>
      </w:tr>
      <w:tr w:rsidR="00077363" w:rsidTr="00D328C9">
        <w:tc>
          <w:tcPr>
            <w:tcW w:w="6516" w:type="dxa"/>
          </w:tcPr>
          <w:p w:rsidR="00077363" w:rsidRDefault="00077363" w:rsidP="00077363">
            <w:pPr>
              <w:rPr>
                <w:sz w:val="24"/>
                <w:szCs w:val="24"/>
              </w:rPr>
            </w:pPr>
            <w:r>
              <w:rPr>
                <w:sz w:val="24"/>
                <w:szCs w:val="24"/>
              </w:rPr>
              <w:t xml:space="preserve">2 gesunde Ahornbäume am </w:t>
            </w:r>
            <w:proofErr w:type="spellStart"/>
            <w:r>
              <w:rPr>
                <w:sz w:val="24"/>
                <w:szCs w:val="24"/>
              </w:rPr>
              <w:t>Bömbergring</w:t>
            </w:r>
            <w:proofErr w:type="spellEnd"/>
            <w:r>
              <w:rPr>
                <w:sz w:val="24"/>
                <w:szCs w:val="24"/>
              </w:rPr>
              <w:t xml:space="preserve"> / </w:t>
            </w:r>
            <w:proofErr w:type="spellStart"/>
            <w:r>
              <w:rPr>
                <w:sz w:val="24"/>
                <w:szCs w:val="24"/>
              </w:rPr>
              <w:t>Freiligrathstraße</w:t>
            </w:r>
            <w:proofErr w:type="spellEnd"/>
            <w:r>
              <w:rPr>
                <w:sz w:val="24"/>
                <w:szCs w:val="24"/>
              </w:rPr>
              <w:t xml:space="preserve"> gesund und stark müssen stehen bleiben. Die Kreativität des Architekten (wozu ist er Fachmann??) ist hier gefordert. Hier kann er zeigen, was er kan</w:t>
            </w:r>
            <w:r w:rsidR="00E32F27">
              <w:rPr>
                <w:sz w:val="24"/>
                <w:szCs w:val="24"/>
              </w:rPr>
              <w:t>n. Die Baumsatzung muss schnellstmöglich geändert werden zugunsten der Bäume. Wir sind Waldstadt Iserlohn, das war mal unser Werbeslogan.</w:t>
            </w:r>
          </w:p>
          <w:p w:rsidR="00E32F27" w:rsidRDefault="00E32F27" w:rsidP="00077363">
            <w:pPr>
              <w:rPr>
                <w:sz w:val="24"/>
                <w:szCs w:val="24"/>
              </w:rPr>
            </w:pPr>
            <w:r>
              <w:rPr>
                <w:sz w:val="24"/>
                <w:szCs w:val="24"/>
              </w:rPr>
              <w:t>Was nützt uns Ersatzaufforstung am Ortsrand oder in der Peripherie? Es gilt im Ort die Bäume zu erhalten, da, wo Mama und Papa mit ihrem SUV fast bis ins Klassenzimmer fahren, um ihre Sprösslinge zu holen und zu bringen.</w:t>
            </w:r>
          </w:p>
          <w:p w:rsidR="00E32F27" w:rsidRPr="00E32F27" w:rsidRDefault="00E32F27" w:rsidP="00077363">
            <w:pPr>
              <w:rPr>
                <w:sz w:val="24"/>
                <w:szCs w:val="24"/>
              </w:rPr>
            </w:pPr>
            <w:r>
              <w:rPr>
                <w:sz w:val="24"/>
                <w:szCs w:val="24"/>
              </w:rPr>
              <w:lastRenderedPageBreak/>
              <w:t xml:space="preserve">Immer wieder lese ich im IKZ </w:t>
            </w:r>
            <w:r w:rsidR="0065052E">
              <w:rPr>
                <w:sz w:val="24"/>
                <w:szCs w:val="24"/>
              </w:rPr>
              <w:t>die Worte der Stadt: „</w:t>
            </w:r>
            <w:r>
              <w:rPr>
                <w:sz w:val="24"/>
                <w:szCs w:val="24"/>
              </w:rPr>
              <w:t xml:space="preserve">wir brauchen Kümmerer“ Wir </w:t>
            </w:r>
            <w:r>
              <w:rPr>
                <w:sz w:val="24"/>
                <w:szCs w:val="24"/>
                <w:u w:val="single"/>
              </w:rPr>
              <w:t>haben</w:t>
            </w:r>
            <w:r>
              <w:rPr>
                <w:sz w:val="24"/>
                <w:szCs w:val="24"/>
              </w:rPr>
              <w:t xml:space="preserve"> sie seit langem Fachkompetenz und engagiert.</w:t>
            </w:r>
          </w:p>
        </w:tc>
        <w:tc>
          <w:tcPr>
            <w:tcW w:w="2546" w:type="dxa"/>
          </w:tcPr>
          <w:p w:rsidR="00077363" w:rsidRDefault="00E7092E">
            <w:pPr>
              <w:rPr>
                <w:sz w:val="24"/>
                <w:szCs w:val="24"/>
              </w:rPr>
            </w:pPr>
            <w:hyperlink r:id="rId7" w:history="1">
              <w:r w:rsidR="00E32F27" w:rsidRPr="000B3F00">
                <w:rPr>
                  <w:rStyle w:val="Hyperlink"/>
                  <w:sz w:val="24"/>
                  <w:szCs w:val="24"/>
                </w:rPr>
                <w:t>Pelters-meiser@t-online.de</w:t>
              </w:r>
            </w:hyperlink>
          </w:p>
        </w:tc>
      </w:tr>
      <w:tr w:rsidR="00E32F27" w:rsidTr="00D328C9">
        <w:tc>
          <w:tcPr>
            <w:tcW w:w="6516" w:type="dxa"/>
          </w:tcPr>
          <w:p w:rsidR="00E32F27" w:rsidRDefault="00E32F27" w:rsidP="00077363">
            <w:pPr>
              <w:rPr>
                <w:sz w:val="24"/>
                <w:szCs w:val="24"/>
              </w:rPr>
            </w:pPr>
            <w:r>
              <w:rPr>
                <w:sz w:val="24"/>
                <w:szCs w:val="24"/>
              </w:rPr>
              <w:t>Innerorts / im Stadtverkehr 40 km-Zonen ausnahmslos!</w:t>
            </w:r>
          </w:p>
        </w:tc>
        <w:tc>
          <w:tcPr>
            <w:tcW w:w="2546" w:type="dxa"/>
          </w:tcPr>
          <w:p w:rsidR="00E32F27" w:rsidRDefault="00E32F27">
            <w:pPr>
              <w:rPr>
                <w:sz w:val="24"/>
                <w:szCs w:val="24"/>
              </w:rPr>
            </w:pPr>
            <w:r>
              <w:rPr>
                <w:sz w:val="24"/>
                <w:szCs w:val="24"/>
              </w:rPr>
              <w:t>Scholz</w:t>
            </w:r>
          </w:p>
          <w:p w:rsidR="00E32F27" w:rsidRDefault="00E32F27">
            <w:pPr>
              <w:rPr>
                <w:sz w:val="24"/>
                <w:szCs w:val="24"/>
              </w:rPr>
            </w:pPr>
            <w:r>
              <w:rPr>
                <w:sz w:val="24"/>
                <w:szCs w:val="24"/>
              </w:rPr>
              <w:t>0175 8332326</w:t>
            </w:r>
          </w:p>
        </w:tc>
      </w:tr>
      <w:tr w:rsidR="00E32F27" w:rsidTr="00D328C9">
        <w:tc>
          <w:tcPr>
            <w:tcW w:w="6516" w:type="dxa"/>
          </w:tcPr>
          <w:p w:rsidR="00E32F27" w:rsidRDefault="00E32F27" w:rsidP="00077363">
            <w:pPr>
              <w:rPr>
                <w:sz w:val="24"/>
                <w:szCs w:val="24"/>
              </w:rPr>
            </w:pPr>
            <w:r>
              <w:rPr>
                <w:sz w:val="24"/>
                <w:szCs w:val="24"/>
              </w:rPr>
              <w:t>Den Theodor-Heuss-Ring zur Einbahnstraße umwidmen und 2 Autofahrspuren in einer Richtung. Den verbliebenen Verkehrsraum für 2 Fahrradwege (jede Richtung ein Fahrradweg und eine Busspur nutzen</w:t>
            </w:r>
          </w:p>
        </w:tc>
        <w:tc>
          <w:tcPr>
            <w:tcW w:w="2546" w:type="dxa"/>
          </w:tcPr>
          <w:p w:rsidR="00E32F27" w:rsidRDefault="00E32F27">
            <w:pPr>
              <w:rPr>
                <w:sz w:val="24"/>
                <w:szCs w:val="24"/>
              </w:rPr>
            </w:pPr>
            <w:r>
              <w:rPr>
                <w:sz w:val="24"/>
                <w:szCs w:val="24"/>
              </w:rPr>
              <w:t xml:space="preserve">Bodo </w:t>
            </w:r>
            <w:proofErr w:type="spellStart"/>
            <w:r>
              <w:rPr>
                <w:sz w:val="24"/>
                <w:szCs w:val="24"/>
              </w:rPr>
              <w:t>Mebes</w:t>
            </w:r>
            <w:proofErr w:type="spellEnd"/>
            <w:r>
              <w:rPr>
                <w:sz w:val="24"/>
                <w:szCs w:val="24"/>
              </w:rPr>
              <w:t xml:space="preserve"> </w:t>
            </w:r>
          </w:p>
          <w:p w:rsidR="00E32F27" w:rsidRDefault="00E32F27">
            <w:pPr>
              <w:rPr>
                <w:sz w:val="24"/>
                <w:szCs w:val="24"/>
              </w:rPr>
            </w:pPr>
            <w:r>
              <w:rPr>
                <w:sz w:val="24"/>
                <w:szCs w:val="24"/>
              </w:rPr>
              <w:t>ADFC</w:t>
            </w:r>
          </w:p>
        </w:tc>
      </w:tr>
      <w:tr w:rsidR="00E32F27" w:rsidTr="00D328C9">
        <w:tc>
          <w:tcPr>
            <w:tcW w:w="6516" w:type="dxa"/>
          </w:tcPr>
          <w:p w:rsidR="00E32F27" w:rsidRDefault="00E32F27" w:rsidP="00077363">
            <w:pPr>
              <w:rPr>
                <w:sz w:val="24"/>
                <w:szCs w:val="24"/>
              </w:rPr>
            </w:pPr>
            <w:r>
              <w:rPr>
                <w:sz w:val="24"/>
                <w:szCs w:val="24"/>
              </w:rPr>
              <w:t>Der Autoverkehr muss reduziert werden</w:t>
            </w:r>
          </w:p>
          <w:p w:rsidR="00E32F27" w:rsidRDefault="00E32F27" w:rsidP="00E32F27">
            <w:pPr>
              <w:pStyle w:val="Listenabsatz"/>
              <w:numPr>
                <w:ilvl w:val="0"/>
                <w:numId w:val="13"/>
              </w:numPr>
              <w:rPr>
                <w:sz w:val="24"/>
                <w:szCs w:val="24"/>
              </w:rPr>
            </w:pPr>
            <w:r>
              <w:rPr>
                <w:sz w:val="24"/>
                <w:szCs w:val="24"/>
              </w:rPr>
              <w:t>Ausbau des öffentlichen Verkehrs</w:t>
            </w:r>
          </w:p>
          <w:p w:rsidR="00E32F27" w:rsidRDefault="00E32F27" w:rsidP="00E32F27">
            <w:pPr>
              <w:pStyle w:val="Listenabsatz"/>
              <w:numPr>
                <w:ilvl w:val="0"/>
                <w:numId w:val="13"/>
              </w:numPr>
              <w:rPr>
                <w:sz w:val="24"/>
                <w:szCs w:val="24"/>
              </w:rPr>
            </w:pPr>
            <w:r>
              <w:rPr>
                <w:sz w:val="24"/>
                <w:szCs w:val="24"/>
              </w:rPr>
              <w:t>Möglichst Zusammenschlüsse der Verkehrsverbünde</w:t>
            </w:r>
          </w:p>
          <w:p w:rsidR="00E32F27" w:rsidRDefault="00E32F27" w:rsidP="00E32F27">
            <w:pPr>
              <w:pStyle w:val="Listenabsatz"/>
              <w:numPr>
                <w:ilvl w:val="0"/>
                <w:numId w:val="13"/>
              </w:numPr>
              <w:rPr>
                <w:sz w:val="24"/>
                <w:szCs w:val="24"/>
              </w:rPr>
            </w:pPr>
            <w:r>
              <w:rPr>
                <w:sz w:val="24"/>
                <w:szCs w:val="24"/>
              </w:rPr>
              <w:t>Preiswerte oder kostenlose Fahrtickets</w:t>
            </w:r>
          </w:p>
          <w:p w:rsidR="00E32F27" w:rsidRDefault="00E32F27" w:rsidP="00E32F27">
            <w:pPr>
              <w:pStyle w:val="Listenabsatz"/>
              <w:numPr>
                <w:ilvl w:val="0"/>
                <w:numId w:val="13"/>
              </w:numPr>
              <w:rPr>
                <w:sz w:val="24"/>
                <w:szCs w:val="24"/>
              </w:rPr>
            </w:pPr>
            <w:r>
              <w:rPr>
                <w:sz w:val="24"/>
                <w:szCs w:val="24"/>
              </w:rPr>
              <w:t>Dezentrale Parkplätze in der Stadt, weil überflüssig</w:t>
            </w:r>
          </w:p>
          <w:p w:rsidR="00E32F27" w:rsidRDefault="00E32F27" w:rsidP="00E32F27">
            <w:pPr>
              <w:pStyle w:val="Listenabsatz"/>
              <w:numPr>
                <w:ilvl w:val="0"/>
                <w:numId w:val="13"/>
              </w:numPr>
              <w:rPr>
                <w:sz w:val="24"/>
                <w:szCs w:val="24"/>
              </w:rPr>
            </w:pPr>
            <w:r>
              <w:rPr>
                <w:sz w:val="24"/>
                <w:szCs w:val="24"/>
              </w:rPr>
              <w:t>Aus Parkflächen kann grüner Wohnraum in der Stadt entstehen</w:t>
            </w:r>
          </w:p>
          <w:p w:rsidR="00E32F27" w:rsidRDefault="00E32F27" w:rsidP="00E32F27">
            <w:pPr>
              <w:pStyle w:val="Listenabsatz"/>
              <w:numPr>
                <w:ilvl w:val="0"/>
                <w:numId w:val="13"/>
              </w:numPr>
              <w:rPr>
                <w:sz w:val="24"/>
                <w:szCs w:val="24"/>
              </w:rPr>
            </w:pPr>
            <w:r>
              <w:rPr>
                <w:sz w:val="24"/>
                <w:szCs w:val="24"/>
              </w:rPr>
              <w:t>Fahrradfahren wird ungefährlicher</w:t>
            </w:r>
          </w:p>
          <w:p w:rsidR="00E32F27" w:rsidRDefault="00E32F27" w:rsidP="00E32F27">
            <w:pPr>
              <w:pStyle w:val="Listenabsatz"/>
              <w:numPr>
                <w:ilvl w:val="0"/>
                <w:numId w:val="13"/>
              </w:numPr>
              <w:rPr>
                <w:sz w:val="24"/>
                <w:szCs w:val="24"/>
              </w:rPr>
            </w:pPr>
            <w:r>
              <w:rPr>
                <w:sz w:val="24"/>
                <w:szCs w:val="24"/>
              </w:rPr>
              <w:t>Leihradstationen installieren</w:t>
            </w:r>
          </w:p>
          <w:p w:rsidR="00E32F27" w:rsidRPr="00E32F27" w:rsidRDefault="00E32F27" w:rsidP="00E32F27">
            <w:pPr>
              <w:pStyle w:val="Listenabsatz"/>
              <w:numPr>
                <w:ilvl w:val="0"/>
                <w:numId w:val="13"/>
              </w:numPr>
              <w:rPr>
                <w:sz w:val="24"/>
                <w:szCs w:val="24"/>
              </w:rPr>
            </w:pPr>
            <w:r>
              <w:rPr>
                <w:sz w:val="24"/>
                <w:szCs w:val="24"/>
              </w:rPr>
              <w:t xml:space="preserve">Plätze für </w:t>
            </w:r>
            <w:proofErr w:type="spellStart"/>
            <w:r>
              <w:rPr>
                <w:sz w:val="24"/>
                <w:szCs w:val="24"/>
              </w:rPr>
              <w:t>Tinyhäuser</w:t>
            </w:r>
            <w:proofErr w:type="spellEnd"/>
            <w:r>
              <w:rPr>
                <w:sz w:val="24"/>
                <w:szCs w:val="24"/>
              </w:rPr>
              <w:t xml:space="preserve"> könnten entstehen</w:t>
            </w:r>
          </w:p>
        </w:tc>
        <w:tc>
          <w:tcPr>
            <w:tcW w:w="2546" w:type="dxa"/>
          </w:tcPr>
          <w:p w:rsidR="00E32F27" w:rsidRDefault="00E32F27">
            <w:pPr>
              <w:rPr>
                <w:sz w:val="24"/>
                <w:szCs w:val="24"/>
              </w:rPr>
            </w:pPr>
            <w:r>
              <w:rPr>
                <w:sz w:val="24"/>
                <w:szCs w:val="24"/>
              </w:rPr>
              <w:t xml:space="preserve">Gabi Langmesser </w:t>
            </w:r>
          </w:p>
          <w:p w:rsidR="00E32F27" w:rsidRDefault="00E32F27">
            <w:pPr>
              <w:rPr>
                <w:sz w:val="24"/>
                <w:szCs w:val="24"/>
              </w:rPr>
            </w:pPr>
            <w:r>
              <w:rPr>
                <w:sz w:val="24"/>
                <w:szCs w:val="24"/>
              </w:rPr>
              <w:t>23935</w:t>
            </w:r>
          </w:p>
        </w:tc>
      </w:tr>
      <w:tr w:rsidR="00E32F27" w:rsidTr="00D328C9">
        <w:tc>
          <w:tcPr>
            <w:tcW w:w="6516" w:type="dxa"/>
          </w:tcPr>
          <w:p w:rsidR="00E32F27" w:rsidRDefault="00E32F27" w:rsidP="00077363">
            <w:pPr>
              <w:rPr>
                <w:sz w:val="24"/>
                <w:szCs w:val="24"/>
              </w:rPr>
            </w:pPr>
            <w:r>
              <w:rPr>
                <w:sz w:val="24"/>
                <w:szCs w:val="24"/>
              </w:rPr>
              <w:t>Konzepte: wie „Wohnraum für Hilfe“</w:t>
            </w:r>
          </w:p>
          <w:p w:rsidR="00E32F27" w:rsidRDefault="00E32F27" w:rsidP="00077363">
            <w:pPr>
              <w:rPr>
                <w:sz w:val="24"/>
                <w:szCs w:val="24"/>
              </w:rPr>
            </w:pPr>
            <w:r>
              <w:rPr>
                <w:sz w:val="24"/>
                <w:szCs w:val="24"/>
              </w:rPr>
              <w:t xml:space="preserve">Freiräume „umsonst“ vermieten an Menschen, die verbindlich helfen und Haus mit </w:t>
            </w:r>
            <w:proofErr w:type="gramStart"/>
            <w:r>
              <w:rPr>
                <w:sz w:val="24"/>
                <w:szCs w:val="24"/>
              </w:rPr>
              <w:t>instand halten</w:t>
            </w:r>
            <w:proofErr w:type="gramEnd"/>
          </w:p>
          <w:p w:rsidR="00E32F27" w:rsidRDefault="00E32F27" w:rsidP="00077363">
            <w:pPr>
              <w:rPr>
                <w:sz w:val="24"/>
                <w:szCs w:val="24"/>
              </w:rPr>
            </w:pPr>
            <w:r>
              <w:rPr>
                <w:sz w:val="24"/>
                <w:szCs w:val="24"/>
              </w:rPr>
              <w:t>Offizielle Fahrradtage bzw. Energiesparzeiten</w:t>
            </w:r>
          </w:p>
          <w:p w:rsidR="00E32F27" w:rsidRDefault="00E32F27" w:rsidP="00077363">
            <w:pPr>
              <w:rPr>
                <w:sz w:val="24"/>
                <w:szCs w:val="24"/>
              </w:rPr>
            </w:pPr>
            <w:r>
              <w:rPr>
                <w:sz w:val="24"/>
                <w:szCs w:val="24"/>
              </w:rPr>
              <w:t xml:space="preserve">Nachhaltigkeitsunterricht als </w:t>
            </w:r>
            <w:proofErr w:type="spellStart"/>
            <w:r>
              <w:rPr>
                <w:sz w:val="24"/>
                <w:szCs w:val="24"/>
              </w:rPr>
              <w:t>AG´s</w:t>
            </w:r>
            <w:proofErr w:type="spellEnd"/>
            <w:r>
              <w:rPr>
                <w:sz w:val="24"/>
                <w:szCs w:val="24"/>
              </w:rPr>
              <w:t xml:space="preserve"> in alle Schulen einbinden</w:t>
            </w:r>
          </w:p>
          <w:p w:rsidR="00E32F27" w:rsidRDefault="00E32F27" w:rsidP="00077363">
            <w:pPr>
              <w:rPr>
                <w:sz w:val="24"/>
                <w:szCs w:val="24"/>
              </w:rPr>
            </w:pPr>
            <w:r>
              <w:rPr>
                <w:sz w:val="24"/>
                <w:szCs w:val="24"/>
              </w:rPr>
              <w:t>Stadtteil-Tauschmarkt</w:t>
            </w:r>
          </w:p>
          <w:p w:rsidR="00E32F27" w:rsidRDefault="00E32F27" w:rsidP="00077363">
            <w:pPr>
              <w:rPr>
                <w:sz w:val="24"/>
                <w:szCs w:val="24"/>
              </w:rPr>
            </w:pPr>
            <w:r>
              <w:rPr>
                <w:sz w:val="24"/>
                <w:szCs w:val="24"/>
              </w:rPr>
              <w:t xml:space="preserve">Verbindliche Klimaschutzagenda der Stadtpolitik – jeder Beschluss muss </w:t>
            </w:r>
            <w:r w:rsidR="00EB1874">
              <w:rPr>
                <w:sz w:val="24"/>
                <w:szCs w:val="24"/>
              </w:rPr>
              <w:t>klimaneutral und sozial verträglich sein, enkeltauglich (:</w:t>
            </w:r>
          </w:p>
        </w:tc>
        <w:tc>
          <w:tcPr>
            <w:tcW w:w="2546" w:type="dxa"/>
          </w:tcPr>
          <w:p w:rsidR="00E32F27" w:rsidRDefault="00E32F27">
            <w:pPr>
              <w:rPr>
                <w:sz w:val="24"/>
                <w:szCs w:val="24"/>
              </w:rPr>
            </w:pPr>
          </w:p>
        </w:tc>
      </w:tr>
      <w:tr w:rsidR="00EB1874" w:rsidTr="00D328C9">
        <w:tc>
          <w:tcPr>
            <w:tcW w:w="6516" w:type="dxa"/>
          </w:tcPr>
          <w:p w:rsidR="00EB1874" w:rsidRDefault="00EB1874" w:rsidP="00EB1874">
            <w:pPr>
              <w:pStyle w:val="Listenabsatz"/>
              <w:numPr>
                <w:ilvl w:val="0"/>
                <w:numId w:val="14"/>
              </w:numPr>
              <w:rPr>
                <w:sz w:val="24"/>
                <w:szCs w:val="24"/>
              </w:rPr>
            </w:pPr>
            <w:proofErr w:type="spellStart"/>
            <w:r w:rsidRPr="00EB1874">
              <w:rPr>
                <w:sz w:val="24"/>
                <w:szCs w:val="24"/>
              </w:rPr>
              <w:t>Miyawaki</w:t>
            </w:r>
            <w:proofErr w:type="spellEnd"/>
            <w:r w:rsidRPr="00EB1874">
              <w:rPr>
                <w:sz w:val="24"/>
                <w:szCs w:val="24"/>
              </w:rPr>
              <w:t xml:space="preserve"> auf das neu zu schaffende Schillerplatzgelände!</w:t>
            </w:r>
          </w:p>
          <w:p w:rsidR="00EB1874" w:rsidRDefault="00132E64" w:rsidP="00EB1874">
            <w:pPr>
              <w:pStyle w:val="Listenabsatz"/>
              <w:numPr>
                <w:ilvl w:val="0"/>
                <w:numId w:val="14"/>
              </w:numPr>
              <w:rPr>
                <w:sz w:val="24"/>
                <w:szCs w:val="24"/>
              </w:rPr>
            </w:pPr>
            <w:r>
              <w:rPr>
                <w:sz w:val="24"/>
                <w:szCs w:val="24"/>
              </w:rPr>
              <w:t>St</w:t>
            </w:r>
            <w:r w:rsidR="00EB1874">
              <w:rPr>
                <w:sz w:val="24"/>
                <w:szCs w:val="24"/>
              </w:rPr>
              <w:t>ärkung des Städtischen Forstamtes (personell und finanziell) zwecks durchdachter Aufforstung der geschädigten Waldflächen!</w:t>
            </w:r>
          </w:p>
          <w:p w:rsidR="00EB1874" w:rsidRDefault="00EB1874" w:rsidP="00EB1874">
            <w:pPr>
              <w:pStyle w:val="Listenabsatz"/>
              <w:numPr>
                <w:ilvl w:val="0"/>
                <w:numId w:val="14"/>
              </w:numPr>
              <w:rPr>
                <w:sz w:val="24"/>
                <w:szCs w:val="24"/>
              </w:rPr>
            </w:pPr>
            <w:r>
              <w:rPr>
                <w:sz w:val="24"/>
                <w:szCs w:val="24"/>
              </w:rPr>
              <w:t>Photovoltaikanlage auf öffentlichen Gebäuden! Bin bereit zu finanzieller Beteiligung.</w:t>
            </w:r>
          </w:p>
          <w:p w:rsidR="00EB1874" w:rsidRPr="00EB1874" w:rsidRDefault="00EB1874" w:rsidP="00EB1874">
            <w:pPr>
              <w:pStyle w:val="Listenabsatz"/>
              <w:numPr>
                <w:ilvl w:val="0"/>
                <w:numId w:val="14"/>
              </w:numPr>
              <w:rPr>
                <w:sz w:val="24"/>
                <w:szCs w:val="24"/>
              </w:rPr>
            </w:pPr>
            <w:r>
              <w:rPr>
                <w:sz w:val="24"/>
                <w:szCs w:val="24"/>
              </w:rPr>
              <w:t xml:space="preserve">Forderung an die Stadt verstärken, alle Konzepte klimafreundlich zu planen (soziale Aspekte werden dabei inbegriffen sein) -  weit über die jüngst beschlossene </w:t>
            </w:r>
            <w:proofErr w:type="spellStart"/>
            <w:r>
              <w:rPr>
                <w:sz w:val="24"/>
                <w:szCs w:val="24"/>
              </w:rPr>
              <w:t>Gremiumbildung</w:t>
            </w:r>
            <w:proofErr w:type="spellEnd"/>
            <w:r>
              <w:rPr>
                <w:sz w:val="24"/>
                <w:szCs w:val="24"/>
              </w:rPr>
              <w:t xml:space="preserve"> hinaus.</w:t>
            </w:r>
          </w:p>
        </w:tc>
        <w:tc>
          <w:tcPr>
            <w:tcW w:w="2546" w:type="dxa"/>
          </w:tcPr>
          <w:p w:rsidR="00EB1874" w:rsidRDefault="00EB1874">
            <w:pPr>
              <w:rPr>
                <w:sz w:val="24"/>
                <w:szCs w:val="24"/>
              </w:rPr>
            </w:pPr>
            <w:r>
              <w:rPr>
                <w:sz w:val="24"/>
                <w:szCs w:val="24"/>
              </w:rPr>
              <w:t xml:space="preserve">Gabriele </w:t>
            </w:r>
            <w:proofErr w:type="spellStart"/>
            <w:r>
              <w:rPr>
                <w:sz w:val="24"/>
                <w:szCs w:val="24"/>
              </w:rPr>
              <w:t>Sanmann</w:t>
            </w:r>
            <w:proofErr w:type="spellEnd"/>
            <w:r>
              <w:rPr>
                <w:sz w:val="24"/>
                <w:szCs w:val="24"/>
              </w:rPr>
              <w:t xml:space="preserve"> </w:t>
            </w:r>
          </w:p>
          <w:p w:rsidR="00EB1874" w:rsidRDefault="00EB1874">
            <w:pPr>
              <w:rPr>
                <w:sz w:val="24"/>
                <w:szCs w:val="24"/>
              </w:rPr>
            </w:pPr>
            <w:r>
              <w:rPr>
                <w:sz w:val="24"/>
                <w:szCs w:val="24"/>
              </w:rPr>
              <w:t>934720</w:t>
            </w:r>
          </w:p>
          <w:p w:rsidR="00EB1874" w:rsidRDefault="00EB1874">
            <w:pPr>
              <w:rPr>
                <w:sz w:val="24"/>
                <w:szCs w:val="24"/>
              </w:rPr>
            </w:pPr>
            <w:r>
              <w:rPr>
                <w:sz w:val="24"/>
                <w:szCs w:val="24"/>
              </w:rPr>
              <w:t>Im Hohl 1, Iserlohn</w:t>
            </w:r>
          </w:p>
        </w:tc>
      </w:tr>
      <w:tr w:rsidR="00EB1874" w:rsidTr="00D328C9">
        <w:tc>
          <w:tcPr>
            <w:tcW w:w="6516" w:type="dxa"/>
          </w:tcPr>
          <w:p w:rsidR="00EB1874" w:rsidRDefault="00EB1874" w:rsidP="00EB1874">
            <w:pPr>
              <w:rPr>
                <w:sz w:val="24"/>
                <w:szCs w:val="24"/>
              </w:rPr>
            </w:pPr>
            <w:r>
              <w:rPr>
                <w:sz w:val="24"/>
                <w:szCs w:val="24"/>
              </w:rPr>
              <w:t xml:space="preserve">Ich bitte Sie als Bürgermeister und als Bürger der Stadt Iserlohn, sich mittels einer Petition bei der Landesregierung bzw. Bundesregierung dafür einzusetzen, dass </w:t>
            </w:r>
            <w:r>
              <w:rPr>
                <w:sz w:val="24"/>
                <w:szCs w:val="24"/>
                <w:u w:val="single"/>
              </w:rPr>
              <w:t>Bäume nicht dem Baurecht zum Opfer fallen</w:t>
            </w:r>
            <w:r>
              <w:rPr>
                <w:sz w:val="24"/>
                <w:szCs w:val="24"/>
              </w:rPr>
              <w:t>. Bäume sind wichtig für unsere Gesundheit.</w:t>
            </w:r>
          </w:p>
          <w:p w:rsidR="00EB1874" w:rsidRDefault="00EB1874" w:rsidP="00EB1874">
            <w:pPr>
              <w:rPr>
                <w:sz w:val="24"/>
                <w:szCs w:val="24"/>
              </w:rPr>
            </w:pPr>
            <w:r>
              <w:rPr>
                <w:sz w:val="24"/>
                <w:szCs w:val="24"/>
              </w:rPr>
              <w:t>Das Recht auf Gesundung / Gesundheit ist in der Allgemeinen Menschenrechtserklärung von 1948 im Artikel 25 verankert. Er lautet: „Jeder Mensch hat Anspruch auf eine Lebenserhaltung, die Gesundung und auf Wohlbefinden.“</w:t>
            </w:r>
          </w:p>
          <w:p w:rsidR="00EB1874" w:rsidRPr="00EB1874" w:rsidRDefault="00EB1874" w:rsidP="00EB1874">
            <w:pPr>
              <w:rPr>
                <w:sz w:val="24"/>
                <w:szCs w:val="24"/>
              </w:rPr>
            </w:pPr>
            <w:r>
              <w:rPr>
                <w:sz w:val="24"/>
                <w:szCs w:val="24"/>
              </w:rPr>
              <w:lastRenderedPageBreak/>
              <w:t>Bitte setzen Sie sich ein für Umweltschützer weltweit. In diesem Jahr sind ca. 200 Umweltschützer ermordet worden.</w:t>
            </w:r>
          </w:p>
        </w:tc>
        <w:tc>
          <w:tcPr>
            <w:tcW w:w="2546" w:type="dxa"/>
          </w:tcPr>
          <w:p w:rsidR="00EB1874" w:rsidRDefault="00EB1874">
            <w:pPr>
              <w:rPr>
                <w:sz w:val="24"/>
                <w:szCs w:val="24"/>
              </w:rPr>
            </w:pPr>
            <w:r>
              <w:rPr>
                <w:sz w:val="24"/>
                <w:szCs w:val="24"/>
              </w:rPr>
              <w:lastRenderedPageBreak/>
              <w:t>Ulrich Langmesser</w:t>
            </w:r>
          </w:p>
          <w:p w:rsidR="00EB1874" w:rsidRDefault="00EB1874">
            <w:pPr>
              <w:rPr>
                <w:sz w:val="24"/>
                <w:szCs w:val="24"/>
              </w:rPr>
            </w:pPr>
            <w:proofErr w:type="spellStart"/>
            <w:r>
              <w:rPr>
                <w:sz w:val="24"/>
                <w:szCs w:val="24"/>
              </w:rPr>
              <w:t>Amneste</w:t>
            </w:r>
            <w:proofErr w:type="spellEnd"/>
          </w:p>
          <w:p w:rsidR="00EB1874" w:rsidRDefault="00EB1874">
            <w:pPr>
              <w:rPr>
                <w:sz w:val="24"/>
                <w:szCs w:val="24"/>
              </w:rPr>
            </w:pPr>
          </w:p>
          <w:p w:rsidR="00EB1874" w:rsidRDefault="00EB1874">
            <w:pPr>
              <w:rPr>
                <w:sz w:val="24"/>
                <w:szCs w:val="24"/>
              </w:rPr>
            </w:pPr>
          </w:p>
          <w:p w:rsidR="00EB1874" w:rsidRDefault="00EB1874">
            <w:pPr>
              <w:rPr>
                <w:sz w:val="24"/>
                <w:szCs w:val="24"/>
              </w:rPr>
            </w:pPr>
          </w:p>
          <w:p w:rsidR="00EB1874" w:rsidRDefault="00EB1874">
            <w:pPr>
              <w:rPr>
                <w:sz w:val="24"/>
                <w:szCs w:val="24"/>
              </w:rPr>
            </w:pPr>
          </w:p>
          <w:p w:rsidR="00EB1874" w:rsidRDefault="00EB1874">
            <w:pPr>
              <w:rPr>
                <w:sz w:val="24"/>
                <w:szCs w:val="24"/>
              </w:rPr>
            </w:pPr>
          </w:p>
          <w:p w:rsidR="00EB1874" w:rsidRDefault="00EB1874">
            <w:pPr>
              <w:rPr>
                <w:sz w:val="24"/>
                <w:szCs w:val="24"/>
              </w:rPr>
            </w:pPr>
          </w:p>
          <w:p w:rsidR="00EB1874" w:rsidRDefault="00EB1874">
            <w:pPr>
              <w:rPr>
                <w:sz w:val="24"/>
                <w:szCs w:val="24"/>
              </w:rPr>
            </w:pPr>
          </w:p>
          <w:p w:rsidR="00EB1874" w:rsidRDefault="00E7092E">
            <w:pPr>
              <w:rPr>
                <w:sz w:val="24"/>
                <w:szCs w:val="24"/>
              </w:rPr>
            </w:pPr>
            <w:hyperlink r:id="rId8" w:history="1">
              <w:r w:rsidR="00EB1874" w:rsidRPr="000B3F00">
                <w:rPr>
                  <w:rStyle w:val="Hyperlink"/>
                  <w:sz w:val="24"/>
                  <w:szCs w:val="24"/>
                </w:rPr>
                <w:t>www.amnesty.de</w:t>
              </w:r>
            </w:hyperlink>
          </w:p>
        </w:tc>
      </w:tr>
      <w:tr w:rsidR="00EB1874" w:rsidTr="00D328C9">
        <w:tc>
          <w:tcPr>
            <w:tcW w:w="6516" w:type="dxa"/>
          </w:tcPr>
          <w:p w:rsidR="00EB1874" w:rsidRDefault="00EB1874" w:rsidP="00EB1874">
            <w:pPr>
              <w:pStyle w:val="Listenabsatz"/>
              <w:numPr>
                <w:ilvl w:val="0"/>
                <w:numId w:val="15"/>
              </w:numPr>
              <w:rPr>
                <w:sz w:val="24"/>
                <w:szCs w:val="24"/>
              </w:rPr>
            </w:pPr>
            <w:proofErr w:type="spellStart"/>
            <w:r>
              <w:rPr>
                <w:sz w:val="24"/>
                <w:szCs w:val="24"/>
              </w:rPr>
              <w:lastRenderedPageBreak/>
              <w:t>Vollvegane</w:t>
            </w:r>
            <w:proofErr w:type="spellEnd"/>
            <w:r>
              <w:rPr>
                <w:sz w:val="24"/>
                <w:szCs w:val="24"/>
              </w:rPr>
              <w:t xml:space="preserve"> Restaurants &amp; Angebote</w:t>
            </w:r>
          </w:p>
          <w:p w:rsidR="00EB1874" w:rsidRDefault="00EB1874" w:rsidP="00EB1874">
            <w:pPr>
              <w:pStyle w:val="Listenabsatz"/>
              <w:numPr>
                <w:ilvl w:val="0"/>
                <w:numId w:val="15"/>
              </w:numPr>
              <w:rPr>
                <w:sz w:val="24"/>
                <w:szCs w:val="24"/>
              </w:rPr>
            </w:pPr>
            <w:r>
              <w:rPr>
                <w:sz w:val="24"/>
                <w:szCs w:val="24"/>
              </w:rPr>
              <w:t>Aufklärungsarbeit und Aktivismus in der Innenstadt</w:t>
            </w:r>
          </w:p>
          <w:p w:rsidR="00EB1874" w:rsidRDefault="00EB1874" w:rsidP="00EB1874">
            <w:pPr>
              <w:pStyle w:val="Listenabsatz"/>
              <w:numPr>
                <w:ilvl w:val="0"/>
                <w:numId w:val="15"/>
              </w:numPr>
              <w:rPr>
                <w:sz w:val="24"/>
                <w:szCs w:val="24"/>
              </w:rPr>
            </w:pPr>
            <w:r>
              <w:rPr>
                <w:sz w:val="24"/>
                <w:szCs w:val="24"/>
              </w:rPr>
              <w:t>Aufräumaktionen</w:t>
            </w:r>
          </w:p>
          <w:p w:rsidR="00EB1874" w:rsidRDefault="00EB1874" w:rsidP="00EB1874">
            <w:pPr>
              <w:pStyle w:val="Listenabsatz"/>
              <w:numPr>
                <w:ilvl w:val="0"/>
                <w:numId w:val="15"/>
              </w:numPr>
              <w:rPr>
                <w:sz w:val="24"/>
                <w:szCs w:val="24"/>
              </w:rPr>
            </w:pPr>
            <w:r>
              <w:rPr>
                <w:sz w:val="24"/>
                <w:szCs w:val="24"/>
              </w:rPr>
              <w:t>Höhere Steuern auf tierische Produkte &amp; Plastik</w:t>
            </w:r>
          </w:p>
          <w:p w:rsidR="00EB1874" w:rsidRDefault="00EB1874" w:rsidP="00EB1874">
            <w:pPr>
              <w:pStyle w:val="Listenabsatz"/>
              <w:numPr>
                <w:ilvl w:val="0"/>
                <w:numId w:val="15"/>
              </w:numPr>
              <w:rPr>
                <w:sz w:val="24"/>
                <w:szCs w:val="24"/>
              </w:rPr>
            </w:pPr>
            <w:r>
              <w:rPr>
                <w:sz w:val="24"/>
                <w:szCs w:val="24"/>
              </w:rPr>
              <w:t>Ausbau der Fahrradwege</w:t>
            </w:r>
          </w:p>
          <w:p w:rsidR="00132E64" w:rsidRDefault="00132E64" w:rsidP="00EB1874">
            <w:pPr>
              <w:pStyle w:val="Listenabsatz"/>
              <w:numPr>
                <w:ilvl w:val="0"/>
                <w:numId w:val="15"/>
              </w:numPr>
              <w:rPr>
                <w:sz w:val="24"/>
                <w:szCs w:val="24"/>
              </w:rPr>
            </w:pPr>
            <w:r>
              <w:rPr>
                <w:sz w:val="24"/>
                <w:szCs w:val="24"/>
              </w:rPr>
              <w:t xml:space="preserve">Mehr </w:t>
            </w:r>
            <w:proofErr w:type="spellStart"/>
            <w:r>
              <w:rPr>
                <w:sz w:val="24"/>
                <w:szCs w:val="24"/>
              </w:rPr>
              <w:t>Unverpacktläden</w:t>
            </w:r>
            <w:proofErr w:type="spellEnd"/>
            <w:r>
              <w:rPr>
                <w:sz w:val="24"/>
                <w:szCs w:val="24"/>
              </w:rPr>
              <w:t xml:space="preserve"> und Unterstützung, um diese zu eröffnen</w:t>
            </w:r>
          </w:p>
          <w:p w:rsidR="00EB1874" w:rsidRDefault="00EB1874" w:rsidP="00EB1874">
            <w:pPr>
              <w:pStyle w:val="Listenabsatz"/>
              <w:numPr>
                <w:ilvl w:val="0"/>
                <w:numId w:val="15"/>
              </w:numPr>
              <w:rPr>
                <w:sz w:val="24"/>
                <w:szCs w:val="24"/>
              </w:rPr>
            </w:pPr>
            <w:r>
              <w:rPr>
                <w:sz w:val="24"/>
                <w:szCs w:val="24"/>
              </w:rPr>
              <w:t>Coaching &gt; 1 zu 1 Fußabdruck verringern; Kurse, Events zeigen wie man nachhaltig leben kann</w:t>
            </w:r>
          </w:p>
          <w:p w:rsidR="00EB1874" w:rsidRDefault="00EB1874" w:rsidP="00EB1874">
            <w:pPr>
              <w:pStyle w:val="Listenabsatz"/>
              <w:numPr>
                <w:ilvl w:val="0"/>
                <w:numId w:val="15"/>
              </w:numPr>
              <w:rPr>
                <w:sz w:val="24"/>
                <w:szCs w:val="24"/>
              </w:rPr>
            </w:pPr>
            <w:r>
              <w:rPr>
                <w:sz w:val="24"/>
                <w:szCs w:val="24"/>
              </w:rPr>
              <w:t>Supermärkte auf unverpackte Produkte aufmerksam machen</w:t>
            </w:r>
          </w:p>
          <w:p w:rsidR="00132E64" w:rsidRPr="00132E64" w:rsidRDefault="00132E64" w:rsidP="00132E64">
            <w:pPr>
              <w:rPr>
                <w:sz w:val="24"/>
                <w:szCs w:val="24"/>
              </w:rPr>
            </w:pPr>
            <w:r>
              <w:rPr>
                <w:sz w:val="24"/>
                <w:szCs w:val="24"/>
              </w:rPr>
              <w:t>Wenn Iserlohn bis 2035 klimaneutral werden möchte, dürfte kein tierisches Produkt durch unsre / in unsere Stadt kommen</w:t>
            </w:r>
          </w:p>
        </w:tc>
        <w:tc>
          <w:tcPr>
            <w:tcW w:w="2546" w:type="dxa"/>
          </w:tcPr>
          <w:p w:rsidR="00EB1874" w:rsidRDefault="00132E64">
            <w:pPr>
              <w:rPr>
                <w:sz w:val="24"/>
                <w:szCs w:val="24"/>
              </w:rPr>
            </w:pPr>
            <w:r>
              <w:rPr>
                <w:sz w:val="24"/>
                <w:szCs w:val="24"/>
              </w:rPr>
              <w:t>Linda &amp; Nico</w:t>
            </w:r>
          </w:p>
          <w:p w:rsidR="00132E64" w:rsidRDefault="00132E64">
            <w:pPr>
              <w:rPr>
                <w:sz w:val="24"/>
                <w:szCs w:val="24"/>
              </w:rPr>
            </w:pPr>
            <w:r>
              <w:rPr>
                <w:sz w:val="24"/>
                <w:szCs w:val="24"/>
              </w:rPr>
              <w:t xml:space="preserve">Team </w:t>
            </w:r>
            <w:proofErr w:type="spellStart"/>
            <w:r>
              <w:rPr>
                <w:sz w:val="24"/>
                <w:szCs w:val="24"/>
              </w:rPr>
              <w:t>Miralinda</w:t>
            </w:r>
            <w:proofErr w:type="spellEnd"/>
          </w:p>
        </w:tc>
      </w:tr>
      <w:tr w:rsidR="00132E64" w:rsidTr="00D328C9">
        <w:tc>
          <w:tcPr>
            <w:tcW w:w="6516" w:type="dxa"/>
          </w:tcPr>
          <w:p w:rsidR="00132E64" w:rsidRDefault="00132E64" w:rsidP="00132E64">
            <w:pPr>
              <w:rPr>
                <w:sz w:val="24"/>
                <w:szCs w:val="24"/>
              </w:rPr>
            </w:pPr>
            <w:r>
              <w:rPr>
                <w:sz w:val="24"/>
                <w:szCs w:val="24"/>
              </w:rPr>
              <w:t xml:space="preserve">Eine </w:t>
            </w:r>
            <w:r w:rsidRPr="00132E64">
              <w:rPr>
                <w:sz w:val="24"/>
                <w:szCs w:val="24"/>
                <w:u w:val="single"/>
              </w:rPr>
              <w:t>Klima-Oase für die Waldstadt</w:t>
            </w:r>
            <w:r>
              <w:rPr>
                <w:sz w:val="24"/>
                <w:szCs w:val="24"/>
              </w:rPr>
              <w:t>: das unter dem Namen „</w:t>
            </w:r>
            <w:proofErr w:type="spellStart"/>
            <w:r>
              <w:rPr>
                <w:sz w:val="24"/>
                <w:szCs w:val="24"/>
              </w:rPr>
              <w:t>Miyawaki</w:t>
            </w:r>
            <w:proofErr w:type="spellEnd"/>
            <w:r>
              <w:rPr>
                <w:sz w:val="24"/>
                <w:szCs w:val="24"/>
              </w:rPr>
              <w:t xml:space="preserve">“ vielerorts durchgeführte Projekt (DER SPIEGEL 34,2021) braucht 100 m² Brachfläche, wo der Boden vorbereitet wird für einen </w:t>
            </w:r>
            <w:proofErr w:type="spellStart"/>
            <w:r>
              <w:rPr>
                <w:sz w:val="24"/>
                <w:szCs w:val="24"/>
              </w:rPr>
              <w:t>Miniwald</w:t>
            </w:r>
            <w:proofErr w:type="spellEnd"/>
            <w:r>
              <w:rPr>
                <w:sz w:val="24"/>
                <w:szCs w:val="24"/>
              </w:rPr>
              <w:t xml:space="preserve"> mitten in einem aufgeheizten Stadtklima, der innerhalb von 2 Jahren ohne weitere Pflege wächst.</w:t>
            </w:r>
          </w:p>
          <w:p w:rsidR="00132E64" w:rsidRDefault="00132E64" w:rsidP="00132E64">
            <w:pPr>
              <w:rPr>
                <w:sz w:val="24"/>
                <w:szCs w:val="24"/>
              </w:rPr>
            </w:pPr>
            <w:r>
              <w:rPr>
                <w:sz w:val="24"/>
                <w:szCs w:val="24"/>
              </w:rPr>
              <w:t>Am Rande dieses Waldes könnte ein Klima-Treffpunkt entstehen (einfacher Unterstand, Waldhütte aus Ökomaterial), das zu einer Tasse fairem Kaffee umsonst einlädt und natürlich zu Gesprächen über das Klima, über neue Ideen usw.</w:t>
            </w:r>
          </w:p>
          <w:p w:rsidR="00132E64" w:rsidRDefault="00132E64" w:rsidP="00132E64">
            <w:pPr>
              <w:rPr>
                <w:sz w:val="24"/>
                <w:szCs w:val="24"/>
              </w:rPr>
            </w:pPr>
            <w:r>
              <w:rPr>
                <w:sz w:val="24"/>
                <w:szCs w:val="24"/>
              </w:rPr>
              <w:t>Iserlohn als sog. „Waldstadt“ stünde es nicht nur gut an, es würde in dieser etwas farblosen Mittelstadt ein Leuchtturmprojekt für den Klimaschutz aufgebaut, das Kreise zieht.</w:t>
            </w:r>
          </w:p>
          <w:p w:rsidR="00132E64" w:rsidRPr="00132E64" w:rsidRDefault="00132E64" w:rsidP="00132E64">
            <w:pPr>
              <w:rPr>
                <w:sz w:val="24"/>
                <w:szCs w:val="24"/>
              </w:rPr>
            </w:pPr>
            <w:r>
              <w:rPr>
                <w:sz w:val="24"/>
                <w:szCs w:val="24"/>
              </w:rPr>
              <w:t>Gebraucht wird die Fläche (möglichst von der Stadt zur Verfügung gestellt), ehrenamtliche Arbeit, Baumspenden.</w:t>
            </w:r>
          </w:p>
        </w:tc>
        <w:tc>
          <w:tcPr>
            <w:tcW w:w="2546" w:type="dxa"/>
          </w:tcPr>
          <w:p w:rsidR="00132E64" w:rsidRDefault="000A246F">
            <w:pPr>
              <w:rPr>
                <w:sz w:val="24"/>
                <w:szCs w:val="24"/>
              </w:rPr>
            </w:pPr>
            <w:r>
              <w:rPr>
                <w:sz w:val="24"/>
                <w:szCs w:val="24"/>
              </w:rPr>
              <w:t>Gottfried Abrath</w:t>
            </w:r>
          </w:p>
          <w:p w:rsidR="000A246F" w:rsidRDefault="000A246F">
            <w:pPr>
              <w:rPr>
                <w:sz w:val="24"/>
                <w:szCs w:val="24"/>
              </w:rPr>
            </w:pPr>
            <w:r>
              <w:rPr>
                <w:sz w:val="24"/>
                <w:szCs w:val="24"/>
              </w:rPr>
              <w:t>Umweltbeauftragter</w:t>
            </w:r>
          </w:p>
          <w:p w:rsidR="000A246F" w:rsidRDefault="000A246F">
            <w:pPr>
              <w:rPr>
                <w:sz w:val="24"/>
                <w:szCs w:val="24"/>
              </w:rPr>
            </w:pPr>
            <w:r>
              <w:rPr>
                <w:sz w:val="24"/>
                <w:szCs w:val="24"/>
              </w:rPr>
              <w:t>Ev. Kirchenkreis Iserlohn</w:t>
            </w:r>
          </w:p>
        </w:tc>
      </w:tr>
      <w:tr w:rsidR="00132E64" w:rsidTr="00D328C9">
        <w:tc>
          <w:tcPr>
            <w:tcW w:w="6516" w:type="dxa"/>
          </w:tcPr>
          <w:p w:rsidR="00132E64" w:rsidRPr="00132E64" w:rsidRDefault="00132E64" w:rsidP="00132E64">
            <w:pPr>
              <w:pStyle w:val="Listenabsatz"/>
              <w:rPr>
                <w:b/>
                <w:sz w:val="40"/>
                <w:szCs w:val="40"/>
              </w:rPr>
            </w:pPr>
            <w:r>
              <w:rPr>
                <w:b/>
                <w:sz w:val="40"/>
                <w:szCs w:val="40"/>
              </w:rPr>
              <w:t>35 Karten ausgefüllt</w:t>
            </w:r>
          </w:p>
        </w:tc>
        <w:tc>
          <w:tcPr>
            <w:tcW w:w="2546" w:type="dxa"/>
          </w:tcPr>
          <w:p w:rsidR="00132E64" w:rsidRDefault="00132E64">
            <w:pPr>
              <w:rPr>
                <w:sz w:val="24"/>
                <w:szCs w:val="24"/>
              </w:rPr>
            </w:pPr>
          </w:p>
        </w:tc>
      </w:tr>
    </w:tbl>
    <w:p w:rsidR="006770D4" w:rsidRDefault="006770D4">
      <w:pPr>
        <w:rPr>
          <w:b/>
          <w:sz w:val="24"/>
          <w:szCs w:val="24"/>
        </w:rPr>
      </w:pPr>
    </w:p>
    <w:p w:rsidR="006770D4" w:rsidRDefault="006770D4">
      <w:pPr>
        <w:rPr>
          <w:b/>
          <w:sz w:val="24"/>
          <w:szCs w:val="24"/>
        </w:rPr>
      </w:pPr>
    </w:p>
    <w:p w:rsidR="00AC20D4" w:rsidRPr="00AC20D4" w:rsidRDefault="00AC20D4" w:rsidP="00AC20D4">
      <w:pPr>
        <w:jc w:val="both"/>
        <w:rPr>
          <w:sz w:val="24"/>
          <w:szCs w:val="24"/>
        </w:rPr>
      </w:pPr>
    </w:p>
    <w:sectPr w:rsidR="00AC20D4" w:rsidRPr="00AC2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751"/>
    <w:multiLevelType w:val="hybridMultilevel"/>
    <w:tmpl w:val="F710C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F75D5"/>
    <w:multiLevelType w:val="hybridMultilevel"/>
    <w:tmpl w:val="7898D9FA"/>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6C0143"/>
    <w:multiLevelType w:val="hybridMultilevel"/>
    <w:tmpl w:val="4E187FE0"/>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63A2B"/>
    <w:multiLevelType w:val="hybridMultilevel"/>
    <w:tmpl w:val="BE6A97B0"/>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8F4E48"/>
    <w:multiLevelType w:val="hybridMultilevel"/>
    <w:tmpl w:val="BBE4C77A"/>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04054"/>
    <w:multiLevelType w:val="hybridMultilevel"/>
    <w:tmpl w:val="2F2C0B3E"/>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416309"/>
    <w:multiLevelType w:val="hybridMultilevel"/>
    <w:tmpl w:val="240EA116"/>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CE5B4D"/>
    <w:multiLevelType w:val="hybridMultilevel"/>
    <w:tmpl w:val="CDA49CE6"/>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D64963"/>
    <w:multiLevelType w:val="hybridMultilevel"/>
    <w:tmpl w:val="47F4E1F8"/>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E60427"/>
    <w:multiLevelType w:val="hybridMultilevel"/>
    <w:tmpl w:val="0F06D902"/>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B26430"/>
    <w:multiLevelType w:val="hybridMultilevel"/>
    <w:tmpl w:val="A2BEF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51337F"/>
    <w:multiLevelType w:val="hybridMultilevel"/>
    <w:tmpl w:val="78AAA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C5AC4"/>
    <w:multiLevelType w:val="hybridMultilevel"/>
    <w:tmpl w:val="B6E294FE"/>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311BFD"/>
    <w:multiLevelType w:val="hybridMultilevel"/>
    <w:tmpl w:val="D4FC8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153CFF"/>
    <w:multiLevelType w:val="hybridMultilevel"/>
    <w:tmpl w:val="FEA6D624"/>
    <w:lvl w:ilvl="0" w:tplc="1BB41C5E">
      <w:start w:val="17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15572B"/>
    <w:multiLevelType w:val="hybridMultilevel"/>
    <w:tmpl w:val="C9123A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4"/>
  </w:num>
  <w:num w:numId="5">
    <w:abstractNumId w:val="9"/>
  </w:num>
  <w:num w:numId="6">
    <w:abstractNumId w:val="15"/>
  </w:num>
  <w:num w:numId="7">
    <w:abstractNumId w:val="8"/>
  </w:num>
  <w:num w:numId="8">
    <w:abstractNumId w:val="10"/>
  </w:num>
  <w:num w:numId="9">
    <w:abstractNumId w:val="1"/>
  </w:num>
  <w:num w:numId="10">
    <w:abstractNumId w:val="6"/>
  </w:num>
  <w:num w:numId="11">
    <w:abstractNumId w:val="7"/>
  </w:num>
  <w:num w:numId="12">
    <w:abstractNumId w:val="14"/>
  </w:num>
  <w:num w:numId="13">
    <w:abstractNumId w:val="2"/>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D4"/>
    <w:rsid w:val="00077363"/>
    <w:rsid w:val="000908A9"/>
    <w:rsid w:val="000A246F"/>
    <w:rsid w:val="00132E64"/>
    <w:rsid w:val="00191ECE"/>
    <w:rsid w:val="001F1DCA"/>
    <w:rsid w:val="00211B4C"/>
    <w:rsid w:val="002676FC"/>
    <w:rsid w:val="00377B45"/>
    <w:rsid w:val="00553F79"/>
    <w:rsid w:val="0065052E"/>
    <w:rsid w:val="006770D4"/>
    <w:rsid w:val="009F6146"/>
    <w:rsid w:val="00A05DE3"/>
    <w:rsid w:val="00A13DB7"/>
    <w:rsid w:val="00A95F6B"/>
    <w:rsid w:val="00AC20D4"/>
    <w:rsid w:val="00B25BF9"/>
    <w:rsid w:val="00B606F7"/>
    <w:rsid w:val="00BA47E4"/>
    <w:rsid w:val="00D328C9"/>
    <w:rsid w:val="00E32F27"/>
    <w:rsid w:val="00E7092E"/>
    <w:rsid w:val="00E84AF7"/>
    <w:rsid w:val="00EA4707"/>
    <w:rsid w:val="00EB1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3F7D"/>
  <w15:chartTrackingRefBased/>
  <w15:docId w15:val="{3CD34912-8F3B-4ADA-AF9F-8642D905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70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4AF7"/>
    <w:pPr>
      <w:ind w:left="720"/>
      <w:contextualSpacing/>
    </w:pPr>
  </w:style>
  <w:style w:type="character" w:styleId="Hyperlink">
    <w:name w:val="Hyperlink"/>
    <w:basedOn w:val="Absatz-Standardschriftart"/>
    <w:uiPriority w:val="99"/>
    <w:unhideWhenUsed/>
    <w:rsid w:val="00377B45"/>
    <w:rPr>
      <w:color w:val="0563C1" w:themeColor="hyperlink"/>
      <w:u w:val="single"/>
    </w:rPr>
  </w:style>
  <w:style w:type="character" w:styleId="NichtaufgelsteErwhnung">
    <w:name w:val="Unresolved Mention"/>
    <w:basedOn w:val="Absatz-Standardschriftart"/>
    <w:uiPriority w:val="99"/>
    <w:semiHidden/>
    <w:unhideWhenUsed/>
    <w:rsid w:val="00377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de" TargetMode="External"/><Relationship Id="rId3" Type="http://schemas.openxmlformats.org/officeDocument/2006/relationships/settings" Target="settings.xml"/><Relationship Id="rId7" Type="http://schemas.openxmlformats.org/officeDocument/2006/relationships/hyperlink" Target="mailto:Pelters-meiser@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iserlohn@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Abrath</dc:creator>
  <cp:keywords/>
  <dc:description/>
  <cp:lastModifiedBy>Gottfried Abrath</cp:lastModifiedBy>
  <cp:revision>6</cp:revision>
  <dcterms:created xsi:type="dcterms:W3CDTF">2021-09-17T08:34:00Z</dcterms:created>
  <dcterms:modified xsi:type="dcterms:W3CDTF">2021-09-18T09:02:00Z</dcterms:modified>
</cp:coreProperties>
</file>